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emf" ContentType="image/x-emf"/>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Calibri" w:eastAsiaTheme="minorHAnsi"/>
          <w:b/>
          <w:b/>
          <w:color w:val="4F81BD" w:themeColor="accent1"/>
          <w:sz w:val="32"/>
          <w:szCs w:val="32"/>
          <w:lang w:eastAsia="en-US"/>
        </w:rPr>
      </w:pPr>
      <w:r>
        <w:rPr>
          <w:rFonts w:eastAsia="Calibri" w:eastAsiaTheme="minorHAnsi" w:ascii="Times New Roman" w:hAnsi="Times New Roman"/>
          <w:b/>
          <w:color w:val="4F81BD" w:themeColor="accent1"/>
          <w:sz w:val="32"/>
          <w:szCs w:val="32"/>
          <w:lang w:eastAsia="en-US"/>
        </w:rPr>
      </w:r>
      <w:bookmarkStart w:id="0" w:name="_GoBack"/>
      <w:bookmarkStart w:id="1" w:name="_GoBack"/>
      <w:bookmarkEnd w:id="1"/>
    </w:p>
    <w:p>
      <w:pPr>
        <w:pStyle w:val="Normal"/>
        <w:jc w:val="center"/>
        <w:rPr>
          <w:rFonts w:ascii="Times New Roman" w:hAnsi="Times New Roman" w:eastAsia="Calibri" w:eastAsiaTheme="minorHAnsi"/>
          <w:b/>
          <w:b/>
          <w:color w:val="4F81BD" w:themeColor="accent1"/>
          <w:sz w:val="32"/>
          <w:szCs w:val="32"/>
          <w:lang w:eastAsia="en-US"/>
        </w:rPr>
      </w:pPr>
      <w:r>
        <w:rPr>
          <w:rFonts w:eastAsia="Calibri" w:ascii="Times New Roman" w:hAnsi="Times New Roman" w:eastAsiaTheme="minorHAnsi"/>
          <w:b/>
          <w:color w:val="4F81BD" w:themeColor="accent1"/>
          <w:sz w:val="32"/>
          <w:szCs w:val="32"/>
          <w:lang w:eastAsia="en-US"/>
        </w:rPr>
        <w:t>Soutien à la mobilité internationale 2019</w:t>
      </w:r>
    </w:p>
    <w:p>
      <w:pPr>
        <w:pStyle w:val="Normal"/>
        <w:jc w:val="center"/>
        <w:rPr>
          <w:rFonts w:ascii="Times New Roman" w:hAnsi="Times New Roman" w:eastAsia="Calibri" w:eastAsiaTheme="minorHAnsi"/>
          <w:b/>
          <w:b/>
          <w:color w:val="4F81BD" w:themeColor="accent1"/>
          <w:sz w:val="32"/>
          <w:szCs w:val="32"/>
          <w:lang w:eastAsia="en-US"/>
        </w:rPr>
      </w:pPr>
      <w:r>
        <w:rPr>
          <w:rFonts w:eastAsia="Calibri" w:ascii="Times New Roman" w:hAnsi="Times New Roman" w:eastAsiaTheme="minorHAnsi"/>
          <w:b/>
          <w:color w:val="4F81BD" w:themeColor="accent1"/>
          <w:sz w:val="32"/>
          <w:szCs w:val="32"/>
          <w:lang w:eastAsia="en-US"/>
        </w:rPr>
        <w:t>Mobilité vers la Casa de Velázquez</w:t>
      </w:r>
    </w:p>
    <w:p>
      <w:pPr>
        <w:pStyle w:val="Normal"/>
        <w:jc w:val="both"/>
        <w:rPr>
          <w:rFonts w:ascii="Arial Narrow" w:hAnsi="Arial Narrow"/>
        </w:rPr>
      </w:pPr>
      <w:r>
        <w:rPr>
          <w:rFonts w:ascii="Arial Narrow" w:hAnsi="Arial Narrow"/>
        </w:rPr>
      </w:r>
    </w:p>
    <w:p>
      <w:pPr>
        <w:pStyle w:val="Normal"/>
        <w:jc w:val="both"/>
        <w:rPr>
          <w:rFonts w:ascii="Arial Narrow" w:hAnsi="Arial Narrow"/>
          <w:szCs w:val="24"/>
        </w:rPr>
      </w:pPr>
      <w:r>
        <w:rPr>
          <w:rFonts w:ascii="Arial Narrow" w:hAnsi="Arial Narrow"/>
          <w:szCs w:val="24"/>
        </w:rPr>
      </w:r>
    </w:p>
    <w:p>
      <w:pPr>
        <w:pStyle w:val="Default"/>
        <w:jc w:val="both"/>
        <w:rPr>
          <w:rFonts w:ascii="Arial Narrow" w:hAnsi="Arial Narrow"/>
        </w:rPr>
      </w:pPr>
      <w:r>
        <w:rPr>
          <w:rFonts w:ascii="Arial Narrow" w:hAnsi="Arial Narrow"/>
        </w:rPr>
        <w:t xml:space="preserve">Dans le cadre du soutien à la mobilité internationale, l’InSHS et la Casa de Velázquez proposent aux chercheur(e)s, enseignant(e)s-chercheur(e)s et ingénieur(e)s de recherche des unités de recherche dont le CNRS est tutelle ou cotutelle, une aide pour la réalisation d’actions de recherche en 2019. </w:t>
      </w:r>
    </w:p>
    <w:p>
      <w:pPr>
        <w:pStyle w:val="Default"/>
        <w:jc w:val="both"/>
        <w:rPr>
          <w:rFonts w:ascii="Arial Narrow" w:hAnsi="Arial Narrow"/>
        </w:rPr>
      </w:pPr>
      <w:r>
        <w:rPr>
          <w:rFonts w:ascii="Arial Narrow" w:hAnsi="Arial Narrow"/>
        </w:rPr>
        <w:t>Cette aide concerne toutes les disciplines et tous les types de missions de recherche (collaboration internationale, travail de terrain, consultation de sources, montage de projet, rédaction d’ouvrage ou d’article en collaboration).</w:t>
      </w:r>
    </w:p>
    <w:p>
      <w:pPr>
        <w:pStyle w:val="Default"/>
        <w:tabs>
          <w:tab w:val="clear" w:pos="708"/>
          <w:tab w:val="left" w:pos="6035" w:leader="none"/>
        </w:tabs>
        <w:jc w:val="both"/>
        <w:rPr>
          <w:rFonts w:ascii="Arial Narrow" w:hAnsi="Arial Narrow"/>
        </w:rPr>
      </w:pPr>
      <w:r>
        <w:rPr>
          <w:rFonts w:ascii="Arial Narrow" w:hAnsi="Arial Narrow"/>
        </w:rPr>
      </w:r>
    </w:p>
    <w:p>
      <w:pPr>
        <w:pStyle w:val="Default"/>
        <w:tabs>
          <w:tab w:val="clear" w:pos="708"/>
          <w:tab w:val="left" w:pos="6035" w:leader="none"/>
        </w:tabs>
        <w:jc w:val="both"/>
        <w:rPr>
          <w:rFonts w:ascii="Arial Narrow" w:hAnsi="Arial Narrow"/>
        </w:rPr>
      </w:pPr>
      <w:r>
        <w:rPr>
          <w:rFonts w:ascii="Arial Narrow" w:hAnsi="Arial Narrow"/>
        </w:rPr>
        <w:t xml:space="preserve">Ces missions de recherche à l’étranger seront obligatoirement réalisées en 2019. </w:t>
      </w:r>
    </w:p>
    <w:p>
      <w:pPr>
        <w:pStyle w:val="Default"/>
        <w:jc w:val="both"/>
        <w:rPr>
          <w:rFonts w:ascii="Arial Narrow" w:hAnsi="Arial Narrow"/>
        </w:rPr>
      </w:pPr>
      <w:r>
        <w:rPr>
          <w:rFonts w:ascii="Arial Narrow" w:hAnsi="Arial Narrow"/>
        </w:rPr>
        <w:t xml:space="preserve">La durée du séjour doit être supérieure à 3 mois et ne peut excéder 9 mois. Le séjour est cofinancé par l’InSHS et la Casa de Velázquez ; l’indemnité mensuelle cumulée est de 1 600 € net. L’hébergement à la Casa de Velázquez (Madrid) est obligatoire, dans les limites fixées par son Règlement Intérieur sans pour autant empêcher des déplacements de recherche dans la péninsule. Ces derniers sont cependant à la charge des bénéficiaires. </w:t>
      </w:r>
    </w:p>
    <w:p>
      <w:pPr>
        <w:pStyle w:val="Default"/>
        <w:jc w:val="both"/>
        <w:rPr>
          <w:rFonts w:ascii="Arial Narrow" w:hAnsi="Arial Narrow"/>
        </w:rPr>
      </w:pPr>
      <w:r>
        <w:rPr>
          <w:rFonts w:ascii="Arial Narrow" w:hAnsi="Arial Narrow"/>
        </w:rPr>
      </w:r>
    </w:p>
    <w:p>
      <w:pPr>
        <w:pStyle w:val="Default"/>
        <w:jc w:val="both"/>
        <w:rPr/>
      </w:pPr>
      <w:r>
        <w:rPr>
          <w:rFonts w:ascii="Arial Narrow" w:hAnsi="Arial Narrow"/>
        </w:rPr>
        <w:t>Durant son séjour, le/la « chercheur/se résident(e) » participera à la vie scientifique de l’institution. Son projet de recherche doit s’inscrire explicitement dans l’un des 3 domaines de recherche développés par la Casa de Velázquez (</w:t>
      </w:r>
      <w:hyperlink r:id="rId2">
        <w:r>
          <w:rPr>
            <w:rStyle w:val="EnlacedeInternet"/>
            <w:rFonts w:ascii="Arial Narrow" w:hAnsi="Arial Narrow"/>
          </w:rPr>
          <w:t>https://www.casadevelazquez.org/recherche-scientifique/politique-scientifique-de-lehehi-2017-2021/</w:t>
        </w:r>
      </w:hyperlink>
      <w:r>
        <w:rPr>
          <w:rFonts w:ascii="Arial Narrow" w:hAnsi="Arial Narrow"/>
        </w:rPr>
        <w:t>). Il peut également venir en appui de l’un de ses 20 programmes de recherche (</w:t>
      </w:r>
      <w:hyperlink r:id="rId3">
        <w:r>
          <w:rPr>
            <w:rStyle w:val="EnlacedeInternet"/>
            <w:rFonts w:ascii="Arial Narrow" w:hAnsi="Arial Narrow"/>
          </w:rPr>
          <w:t>https://www.casadevelazquez.org/recherche-scientifique/programmes-scientifiques-de-lehehi/</w:t>
        </w:r>
      </w:hyperlink>
      <w:r>
        <w:rPr>
          <w:rFonts w:ascii="Arial Narrow" w:hAnsi="Arial Narrow"/>
        </w:rPr>
        <w:t xml:space="preserve">). Le/la candidat(e) peut être sollicité(e) pour contribuer aux activités (conférences, tutorat de doctorants, séminaires...). A l’issue de sa résidence, il/elle s’engage à remettre, dans un délai raisonnable, un article en lien avec les activités de recherche de son séjour, destiné à être publié dans les </w:t>
      </w:r>
      <w:r>
        <w:rPr>
          <w:rFonts w:ascii="Arial Narrow" w:hAnsi="Arial Narrow"/>
          <w:i/>
          <w:iCs/>
        </w:rPr>
        <w:t xml:space="preserve">Mélanges de la Casa de Velázquez </w:t>
      </w:r>
      <w:r>
        <w:rPr>
          <w:rFonts w:ascii="Arial Narrow" w:hAnsi="Arial Narrow"/>
        </w:rPr>
        <w:t xml:space="preserve">après évaluation conformément aux exigences scientifiques de la revue. </w:t>
      </w:r>
    </w:p>
    <w:p>
      <w:pPr>
        <w:pStyle w:val="Normal"/>
        <w:jc w:val="both"/>
        <w:rPr>
          <w:rFonts w:ascii="Arial Narrow" w:hAnsi="Arial Narrow" w:eastAsia="Calibri" w:eastAsiaTheme="minorHAnsi"/>
          <w:color w:val="000000"/>
          <w:szCs w:val="24"/>
          <w:lang w:eastAsia="en-US"/>
        </w:rPr>
      </w:pPr>
      <w:r>
        <w:rPr>
          <w:rFonts w:eastAsia="Calibri" w:eastAsiaTheme="minorHAnsi" w:ascii="Arial Narrow" w:hAnsi="Arial Narrow"/>
          <w:color w:val="000000"/>
          <w:szCs w:val="24"/>
          <w:lang w:eastAsia="en-US"/>
        </w:rPr>
      </w:r>
    </w:p>
    <w:p>
      <w:pPr>
        <w:pStyle w:val="Normal"/>
        <w:jc w:val="both"/>
        <w:rPr>
          <w:rFonts w:ascii="Arial Narrow" w:hAnsi="Arial Narrow" w:eastAsia="Calibri" w:eastAsiaTheme="minorHAnsi"/>
          <w:color w:val="000000"/>
          <w:szCs w:val="24"/>
          <w:lang w:eastAsia="en-US"/>
        </w:rPr>
      </w:pPr>
      <w:r>
        <w:rPr>
          <w:rFonts w:eastAsia="Calibri" w:ascii="Arial Narrow" w:hAnsi="Arial Narrow" w:eastAsiaTheme="minorHAnsi"/>
          <w:color w:val="000000"/>
          <w:szCs w:val="24"/>
          <w:lang w:eastAsia="en-US"/>
        </w:rPr>
        <w:t xml:space="preserve">Le dossier de candidature doit comprendre : </w:t>
      </w:r>
    </w:p>
    <w:p>
      <w:pPr>
        <w:pStyle w:val="Normal"/>
        <w:numPr>
          <w:ilvl w:val="0"/>
          <w:numId w:val="2"/>
        </w:numPr>
        <w:jc w:val="both"/>
        <w:rPr>
          <w:rFonts w:ascii="Arial Narrow" w:hAnsi="Arial Narrow" w:eastAsia="Calibri" w:eastAsiaTheme="minorHAnsi"/>
          <w:color w:val="000000"/>
          <w:szCs w:val="24"/>
          <w:lang w:eastAsia="en-US"/>
        </w:rPr>
      </w:pPr>
      <w:r>
        <w:rPr>
          <w:rFonts w:eastAsia="Calibri" w:ascii="Arial Narrow" w:hAnsi="Arial Narrow" w:eastAsiaTheme="minorHAnsi"/>
          <w:color w:val="000000"/>
          <w:szCs w:val="24"/>
          <w:lang w:eastAsia="en-US"/>
        </w:rPr>
        <w:t>Une justification scientifique du projet (deux pages maximum)</w:t>
      </w:r>
    </w:p>
    <w:p>
      <w:pPr>
        <w:pStyle w:val="Normal"/>
        <w:numPr>
          <w:ilvl w:val="0"/>
          <w:numId w:val="2"/>
        </w:numPr>
        <w:jc w:val="both"/>
        <w:rPr>
          <w:rFonts w:ascii="Arial Narrow" w:hAnsi="Arial Narrow" w:eastAsia="Calibri" w:eastAsiaTheme="minorHAnsi"/>
          <w:color w:val="000000"/>
          <w:szCs w:val="24"/>
          <w:lang w:eastAsia="en-US"/>
        </w:rPr>
      </w:pPr>
      <w:r>
        <w:rPr>
          <w:rFonts w:eastAsia="Calibri" w:ascii="Arial Narrow" w:hAnsi="Arial Narrow" w:eastAsiaTheme="minorHAnsi"/>
          <w:color w:val="000000"/>
          <w:szCs w:val="24"/>
          <w:lang w:eastAsia="en-US"/>
        </w:rPr>
        <w:t>Un descriptif des actions prévues lors de la mission (une demi-page maximum)</w:t>
      </w:r>
    </w:p>
    <w:p>
      <w:pPr>
        <w:pStyle w:val="Normal"/>
        <w:numPr>
          <w:ilvl w:val="0"/>
          <w:numId w:val="2"/>
        </w:numPr>
        <w:jc w:val="both"/>
        <w:rPr>
          <w:rFonts w:ascii="Arial Narrow" w:hAnsi="Arial Narrow" w:eastAsia="Calibri" w:eastAsiaTheme="minorHAnsi"/>
          <w:color w:val="000000"/>
          <w:szCs w:val="24"/>
          <w:lang w:eastAsia="en-US"/>
        </w:rPr>
      </w:pPr>
      <w:r>
        <w:rPr>
          <w:rFonts w:eastAsia="Calibri" w:ascii="Arial Narrow" w:hAnsi="Arial Narrow" w:eastAsiaTheme="minorHAnsi"/>
          <w:color w:val="000000"/>
          <w:szCs w:val="24"/>
          <w:lang w:eastAsia="en-US"/>
        </w:rPr>
        <w:t>L’utilisation prévue du budget demandé (une demi-page maximum)</w:t>
      </w:r>
    </w:p>
    <w:p>
      <w:pPr>
        <w:pStyle w:val="Normal"/>
        <w:numPr>
          <w:ilvl w:val="0"/>
          <w:numId w:val="2"/>
        </w:numPr>
        <w:jc w:val="both"/>
        <w:rPr>
          <w:rFonts w:ascii="Arial Narrow" w:hAnsi="Arial Narrow" w:eastAsia="Calibri" w:eastAsiaTheme="minorHAnsi"/>
          <w:color w:val="000000"/>
          <w:szCs w:val="24"/>
          <w:lang w:eastAsia="en-US"/>
        </w:rPr>
      </w:pPr>
      <w:r>
        <w:rPr>
          <w:rFonts w:eastAsia="Calibri" w:ascii="Arial Narrow" w:hAnsi="Arial Narrow" w:eastAsiaTheme="minorHAnsi"/>
          <w:color w:val="000000"/>
          <w:szCs w:val="24"/>
          <w:lang w:eastAsia="en-US"/>
        </w:rPr>
        <w:t xml:space="preserve">Un </w:t>
      </w:r>
      <w:r>
        <w:rPr>
          <w:rFonts w:eastAsia="Calibri" w:ascii="Arial Narrow" w:hAnsi="Arial Narrow" w:eastAsiaTheme="minorHAnsi"/>
          <w:i/>
          <w:color w:val="000000"/>
          <w:szCs w:val="24"/>
          <w:lang w:eastAsia="en-US"/>
        </w:rPr>
        <w:t>curriculum vitae</w:t>
      </w:r>
    </w:p>
    <w:p>
      <w:pPr>
        <w:pStyle w:val="Normal"/>
        <w:numPr>
          <w:ilvl w:val="0"/>
          <w:numId w:val="2"/>
        </w:numPr>
        <w:jc w:val="both"/>
        <w:rPr>
          <w:rFonts w:ascii="Arial Narrow" w:hAnsi="Arial Narrow" w:eastAsia="Calibri" w:eastAsiaTheme="minorHAnsi"/>
          <w:color w:val="000000"/>
          <w:szCs w:val="24"/>
          <w:lang w:eastAsia="en-US"/>
        </w:rPr>
      </w:pPr>
      <w:r>
        <w:rPr>
          <w:rFonts w:eastAsia="Calibri" w:ascii="Arial Narrow" w:hAnsi="Arial Narrow" w:eastAsiaTheme="minorHAnsi"/>
          <w:color w:val="000000"/>
          <w:szCs w:val="24"/>
          <w:lang w:eastAsia="en-US"/>
        </w:rPr>
        <w:t xml:space="preserve">Le </w:t>
      </w:r>
      <w:r>
        <w:rPr>
          <w:rFonts w:eastAsia="Calibri" w:ascii="Arial Narrow" w:hAnsi="Arial Narrow" w:eastAsiaTheme="minorHAnsi"/>
          <w:color w:val="000000"/>
          <w:szCs w:val="24"/>
          <w:u w:val="single"/>
          <w:lang w:eastAsia="en-US"/>
        </w:rPr>
        <w:t>formulaire ci-joint</w:t>
      </w:r>
      <w:r>
        <w:rPr>
          <w:rFonts w:eastAsia="Calibri" w:ascii="Arial Narrow" w:hAnsi="Arial Narrow" w:eastAsiaTheme="minorHAnsi"/>
          <w:color w:val="000000"/>
          <w:szCs w:val="24"/>
          <w:lang w:eastAsia="en-US"/>
        </w:rPr>
        <w:t xml:space="preserve"> complété avec l’accord du directeur d’unité.</w:t>
      </w:r>
    </w:p>
    <w:p>
      <w:pPr>
        <w:pStyle w:val="Default"/>
        <w:jc w:val="both"/>
        <w:rPr>
          <w:rFonts w:ascii="Arial Narrow" w:hAnsi="Arial Narrow"/>
        </w:rPr>
      </w:pPr>
      <w:r>
        <w:rPr>
          <w:rFonts w:ascii="Arial Narrow" w:hAnsi="Arial Narrow"/>
        </w:rPr>
      </w:r>
    </w:p>
    <w:p>
      <w:pPr>
        <w:pStyle w:val="Default"/>
        <w:jc w:val="both"/>
        <w:rPr>
          <w:rFonts w:ascii="Arial Narrow" w:hAnsi="Arial Narrow"/>
        </w:rPr>
      </w:pPr>
      <w:r>
        <w:rPr>
          <w:rFonts w:ascii="Arial Narrow" w:hAnsi="Arial Narrow"/>
          <w:b/>
        </w:rPr>
        <w:t>Eligibilité :</w:t>
      </w:r>
      <w:r>
        <w:rPr>
          <w:rFonts w:ascii="Arial Narrow" w:hAnsi="Arial Narrow"/>
        </w:rPr>
        <w:t xml:space="preserve"> seules les candidatures émanant de personnels statutaires (chercheur(e)s, enseignant(e)s-chercheur(e)s et ingénieur(e)s de recherche) des unités de recherche relevant d’une section de l’InSHS et dont le CNRS est tutelle ou cotutelle, sont éligible à cet appel.</w:t>
      </w:r>
    </w:p>
    <w:p>
      <w:pPr>
        <w:pStyle w:val="Default"/>
        <w:jc w:val="both"/>
        <w:rPr/>
      </w:pPr>
      <w:r>
        <w:rPr>
          <w:rFonts w:ascii="Arial Narrow" w:hAnsi="Arial Narrow"/>
        </w:rPr>
        <w:t xml:space="preserve">Les dossiers de candidature doivent parvenir </w:t>
      </w:r>
      <w:r>
        <w:rPr>
          <w:rFonts w:ascii="Arial Narrow" w:hAnsi="Arial Narrow"/>
          <w:b/>
        </w:rPr>
        <w:t>au plus tard le 5 novembre 2018</w:t>
      </w:r>
      <w:r>
        <w:rPr>
          <w:rFonts w:ascii="Arial Narrow" w:hAnsi="Arial Narrow"/>
        </w:rPr>
        <w:t xml:space="preserve"> par e-mail à : </w:t>
      </w:r>
      <w:hyperlink r:id="rId4">
        <w:r>
          <w:rPr>
            <w:rStyle w:val="EnlacedeInternet"/>
            <w:rFonts w:ascii="Arial Narrow" w:hAnsi="Arial Narrow"/>
          </w:rPr>
          <w:t>inshs.smi@cnrs.fr</w:t>
        </w:r>
      </w:hyperlink>
      <w:r>
        <w:rPr>
          <w:rFonts w:ascii="Arial Narrow" w:hAnsi="Arial Narrow"/>
        </w:rPr>
        <w:t xml:space="preserve">. </w:t>
      </w:r>
    </w:p>
    <w:p>
      <w:pPr>
        <w:pStyle w:val="Default"/>
        <w:jc w:val="both"/>
        <w:rPr>
          <w:rFonts w:ascii="Arial Narrow" w:hAnsi="Arial Narrow"/>
        </w:rPr>
      </w:pPr>
      <w:r>
        <w:rPr>
          <w:rFonts w:ascii="Arial Narrow" w:hAnsi="Arial Narrow"/>
        </w:rPr>
        <w:t>Les candidatures seront expertisées conjointement par l’InSHS et par la Casa de Velázquez sur la base de leur qualité et de leur intérêt scientifique.</w:t>
      </w:r>
    </w:p>
    <w:p>
      <w:pPr>
        <w:pStyle w:val="Default"/>
        <w:jc w:val="both"/>
        <w:rPr>
          <w:rFonts w:ascii="Arial Narrow" w:hAnsi="Arial Narrow"/>
          <w:b/>
          <w:b/>
          <w:bCs/>
        </w:rPr>
      </w:pPr>
      <w:r>
        <w:rPr>
          <w:rFonts w:ascii="Arial Narrow" w:hAnsi="Arial Narrow"/>
          <w:b/>
          <w:bCs/>
        </w:rPr>
      </w:r>
    </w:p>
    <w:p>
      <w:pPr>
        <w:pStyle w:val="Default"/>
        <w:jc w:val="both"/>
        <w:rPr/>
      </w:pPr>
      <w:r>
        <w:rPr>
          <w:rFonts w:ascii="Arial Narrow" w:hAnsi="Arial Narrow"/>
          <w:b/>
          <w:bCs/>
        </w:rPr>
        <w:t>Info contact </w:t>
      </w:r>
      <w:r>
        <w:rPr>
          <w:rFonts w:ascii="Arial Narrow" w:hAnsi="Arial Narrow"/>
        </w:rPr>
        <w:t xml:space="preserve">: Pour tout renseignement sur la Casa de Velázquez (programmes et aspects pratiques de la mobilité), merci de contacter Anne-Sophie Cliquennois Martin : </w:t>
      </w:r>
      <w:hyperlink r:id="rId5">
        <w:r>
          <w:rPr>
            <w:rStyle w:val="EnlacedeInternet"/>
            <w:rFonts w:ascii="Arial Narrow" w:hAnsi="Arial Narrow"/>
          </w:rPr>
          <w:t>secdir@casdevelazquez.org</w:t>
        </w:r>
      </w:hyperlink>
      <w:r>
        <w:rPr>
          <w:rFonts w:ascii="Arial Narrow" w:hAnsi="Arial Narrow"/>
        </w:rPr>
        <w:t xml:space="preserve">. </w:t>
      </w:r>
      <w:r>
        <w:br w:type="page"/>
      </w:r>
    </w:p>
    <w:p>
      <w:pPr>
        <w:pStyle w:val="Default"/>
        <w:jc w:val="both"/>
        <w:rPr>
          <w:rFonts w:ascii="Arial Narrow" w:hAnsi="Arial Narrow"/>
        </w:rPr>
      </w:pPr>
      <w:r>
        <w:rPr>
          <w:rFonts w:ascii="Arial Narrow" w:hAnsi="Arial Narrow"/>
        </w:rPr>
      </w:r>
    </w:p>
    <w:p>
      <w:pPr>
        <w:pStyle w:val="Normal"/>
        <w:spacing w:before="0" w:after="120"/>
        <w:jc w:val="center"/>
        <w:rPr>
          <w:rFonts w:ascii="Arial Narrow" w:hAnsi="Arial Narrow"/>
          <w:b/>
          <w:b/>
          <w:sz w:val="36"/>
        </w:rPr>
      </w:pPr>
      <w:r>
        <w:rPr>
          <w:rFonts w:ascii="Arial Narrow" w:hAnsi="Arial Narrow"/>
          <w:b/>
          <w:sz w:val="36"/>
        </w:rPr>
        <w:t>Déclaration de candidature</w:t>
      </w:r>
    </w:p>
    <w:p>
      <w:pPr>
        <w:pStyle w:val="Normal"/>
        <w:spacing w:before="0" w:after="120"/>
        <w:jc w:val="center"/>
        <w:rPr>
          <w:rFonts w:ascii="Arial Narrow" w:hAnsi="Arial Narrow"/>
          <w:b/>
          <w:b/>
          <w:sz w:val="36"/>
        </w:rPr>
      </w:pPr>
      <w:r>
        <w:rPr>
          <w:rFonts w:ascii="Arial Narrow" w:hAnsi="Arial Narrow"/>
          <w:b/>
          <w:sz w:val="36"/>
        </w:rPr>
      </w:r>
    </w:p>
    <w:p>
      <w:pPr>
        <w:pStyle w:val="Normal"/>
        <w:spacing w:lineRule="auto" w:line="360"/>
        <w:ind w:right="520" w:hanging="0"/>
        <w:rPr>
          <w:rFonts w:ascii="Arial Narrow" w:hAnsi="Arial Narrow"/>
          <w:b/>
          <w:b/>
          <w:szCs w:val="24"/>
        </w:rPr>
      </w:pPr>
      <w:r>
        <w:rPr>
          <w:rFonts w:ascii="Arial Narrow" w:hAnsi="Arial Narrow"/>
          <w:b/>
          <w:szCs w:val="24"/>
        </w:rPr>
        <w:t xml:space="preserve">Comment déposer votre dossier ? </w:t>
      </w:r>
    </w:p>
    <w:p>
      <w:pPr>
        <w:pStyle w:val="Normal"/>
        <w:numPr>
          <w:ilvl w:val="0"/>
          <w:numId w:val="1"/>
        </w:numPr>
        <w:spacing w:lineRule="auto" w:line="360"/>
        <w:ind w:left="0" w:right="520" w:firstLine="426"/>
        <w:rPr>
          <w:rFonts w:ascii="Arial Narrow" w:hAnsi="Arial Narrow"/>
          <w:szCs w:val="24"/>
        </w:rPr>
      </w:pPr>
      <w:r>
        <w:rPr>
          <w:rFonts w:ascii="Arial Narrow" w:hAnsi="Arial Narrow"/>
          <w:szCs w:val="24"/>
        </w:rPr>
        <w:t xml:space="preserve">compléter ce formulaire en ligne </w:t>
      </w:r>
    </w:p>
    <w:p>
      <w:pPr>
        <w:pStyle w:val="Normal"/>
        <w:numPr>
          <w:ilvl w:val="0"/>
          <w:numId w:val="1"/>
        </w:numPr>
        <w:spacing w:lineRule="auto" w:line="360"/>
        <w:ind w:left="0" w:right="520" w:firstLine="426"/>
        <w:rPr>
          <w:rFonts w:ascii="Arial Narrow" w:hAnsi="Arial Narrow"/>
          <w:szCs w:val="24"/>
        </w:rPr>
      </w:pPr>
      <w:r>
        <w:rPr>
          <w:rFonts w:ascii="Arial Narrow" w:hAnsi="Arial Narrow"/>
          <w:szCs w:val="24"/>
        </w:rPr>
        <w:t xml:space="preserve">l’enregistrer au format </w:t>
      </w:r>
      <w:r>
        <w:rPr>
          <w:rFonts w:ascii="Arial Narrow" w:hAnsi="Arial Narrow"/>
          <w:b/>
          <w:szCs w:val="24"/>
        </w:rPr>
        <w:t>pdf</w:t>
      </w:r>
      <w:r>
        <w:rPr>
          <w:rFonts w:ascii="Arial Narrow" w:hAnsi="Arial Narrow"/>
          <w:szCs w:val="24"/>
        </w:rPr>
        <w:t xml:space="preserve"> </w:t>
      </w:r>
    </w:p>
    <w:p>
      <w:pPr>
        <w:pStyle w:val="Normal"/>
        <w:numPr>
          <w:ilvl w:val="0"/>
          <w:numId w:val="1"/>
        </w:numPr>
        <w:spacing w:lineRule="auto" w:line="360"/>
        <w:ind w:left="0" w:right="520" w:firstLine="426"/>
        <w:rPr>
          <w:rFonts w:ascii="Arial Narrow" w:hAnsi="Arial Narrow"/>
          <w:i/>
          <w:i/>
          <w:szCs w:val="24"/>
        </w:rPr>
      </w:pPr>
      <w:r>
        <w:rPr>
          <w:rFonts w:ascii="Arial Narrow" w:hAnsi="Arial Narrow"/>
          <w:szCs w:val="24"/>
        </w:rPr>
        <w:t>le renommer sous l’intitulé suivant : SMI CASA_nom du porteur_N° de section CNRS.pdf</w:t>
      </w:r>
    </w:p>
    <w:p>
      <w:pPr>
        <w:pStyle w:val="Normal"/>
        <w:numPr>
          <w:ilvl w:val="0"/>
          <w:numId w:val="1"/>
        </w:numPr>
        <w:spacing w:lineRule="auto" w:line="360"/>
        <w:ind w:left="0" w:right="520" w:firstLine="426"/>
        <w:rPr/>
      </w:pPr>
      <w:r>
        <w:rPr>
          <w:rFonts w:ascii="Arial Narrow" w:hAnsi="Arial Narrow"/>
          <w:szCs w:val="24"/>
        </w:rPr>
        <w:t xml:space="preserve">l’envoyer </w:t>
      </w:r>
      <w:r>
        <w:fldChar w:fldCharType="begin"/>
      </w:r>
      <w:r>
        <w:rPr/>
      </w:r>
      <w:r>
        <w:rPr/>
        <w:fldChar w:fldCharType="separate"/>
      </w:r>
      <w:bookmarkStart w:id="2" w:name="__Fieldmark__630_3180643595"/>
      <w:r>
        <w:rPr/>
      </w:r>
      <w:r>
        <w:rPr>
          <w:rStyle w:val="EnlacedeInternet"/>
          <w:rFonts w:ascii="Arial Narrow" w:hAnsi="Arial Narrow"/>
          <w:color w:val="auto"/>
          <w:szCs w:val="24"/>
        </w:rPr>
        <w:t>cliquant ici</w:t>
      </w:r>
      <w:r>
        <w:rPr/>
      </w:r>
      <w:r>
        <w:rPr/>
        <w:fldChar w:fldCharType="end"/>
      </w:r>
      <w:bookmarkEnd w:id="2"/>
      <w:r>
        <w:rPr>
          <w:rFonts w:ascii="Arial Narrow" w:hAnsi="Arial Narrow"/>
          <w:szCs w:val="24"/>
        </w:rPr>
        <w:t xml:space="preserve">à l’adresse suivante : </w:t>
      </w:r>
      <w:r>
        <w:rPr>
          <w:rFonts w:cs="Lucida Grande" w:ascii="Arial Narrow" w:hAnsi="Arial Narrow"/>
          <w:szCs w:val="24"/>
        </w:rPr>
        <w:t>inshs.smi@cnrs.fr</w:t>
      </w:r>
    </w:p>
    <w:p>
      <w:pPr>
        <w:pStyle w:val="Normal"/>
        <w:spacing w:lineRule="auto" w:line="360" w:before="240" w:after="0"/>
        <w:ind w:left="66" w:right="520" w:hanging="0"/>
        <w:rPr>
          <w:rFonts w:ascii="Arial Narrow" w:hAnsi="Arial Narrow"/>
          <w:b/>
          <w:b/>
          <w:i/>
          <w:i/>
          <w:spacing w:val="20"/>
        </w:rPr>
      </w:pPr>
      <w:r>
        <w:rPr>
          <w:rFonts w:ascii="Arial Narrow" w:hAnsi="Arial Narrow"/>
          <w:b/>
          <w:szCs w:val="24"/>
        </w:rPr>
        <w:t xml:space="preserve">A déposer au plus tard le </w:t>
      </w:r>
      <w:r>
        <w:rPr>
          <w:rFonts w:ascii="Arial Narrow" w:hAnsi="Arial Narrow"/>
          <w:b/>
          <w:sz w:val="28"/>
          <w:szCs w:val="28"/>
          <w:u w:val="single"/>
        </w:rPr>
        <w:t>5 novembre 2018</w:t>
      </w:r>
    </w:p>
    <w:p>
      <w:pPr>
        <w:pStyle w:val="Normal"/>
        <w:tabs>
          <w:tab w:val="clear" w:pos="708"/>
          <w:tab w:val="right" w:pos="8763" w:leader="none"/>
        </w:tabs>
        <w:spacing w:before="120" w:after="120"/>
        <w:ind w:right="-55" w:hanging="0"/>
        <w:jc w:val="center"/>
        <w:rPr>
          <w:rFonts w:ascii="Arial Narrow" w:hAnsi="Arial Narrow"/>
          <w:b/>
          <w:b/>
          <w:szCs w:val="24"/>
        </w:rPr>
      </w:pPr>
      <w:r>
        <w:rPr>
          <w:rFonts w:ascii="Arial Narrow" w:hAnsi="Arial Narrow"/>
          <w:b/>
          <w:szCs w:val="24"/>
        </w:rPr>
        <w:t>* * * * * * * *</w:t>
      </w:r>
    </w:p>
    <w:p>
      <w:pPr>
        <w:pStyle w:val="Normal"/>
        <w:tabs>
          <w:tab w:val="clear" w:pos="708"/>
          <w:tab w:val="right" w:pos="8763" w:leader="none"/>
        </w:tabs>
        <w:spacing w:before="120" w:after="120"/>
        <w:ind w:right="-55" w:hanging="0"/>
        <w:jc w:val="both"/>
        <w:rPr/>
      </w:pPr>
      <w:r>
        <w:rPr>
          <w:rFonts w:ascii="Arial Narrow" w:hAnsi="Arial Narrow"/>
          <w:b/>
          <w:sz w:val="22"/>
          <w:szCs w:val="22"/>
        </w:rPr>
        <w:t>Titre du projet</w:t>
      </w:r>
      <w:r>
        <w:rPr>
          <w:rFonts w:ascii="Arial Narrow" w:hAnsi="Arial Narrow"/>
          <w:sz w:val="22"/>
          <w:szCs w:val="22"/>
        </w:rPr>
        <w:t xml:space="preserve"> </w:t>
      </w: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Texte1"/>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3" w:name="Texte11"/>
      <w:bookmarkStart w:id="4" w:name="Texte1"/>
      <w:bookmarkStart w:id="5" w:name="Texte1"/>
      <w:bookmarkEnd w:id="5"/>
      <w:r>
        <w:rPr>
          <w:rFonts w:ascii="Arial Narrow" w:hAnsi="Arial Narrow"/>
          <w:sz w:val="22"/>
          <w:szCs w:val="22"/>
        </w:rPr>
        <w:t>     </w:t>
      </w:r>
      <w:bookmarkStart w:id="6" w:name="Texte1"/>
      <w:bookmarkEnd w:id="6"/>
      <w:r>
        <w:rPr>
          <w:rFonts w:ascii="Arial Narrow" w:hAnsi="Arial Narrow"/>
          <w:sz w:val="22"/>
          <w:szCs w:val="22"/>
        </w:rPr>
      </w:r>
      <w:r>
        <w:rPr>
          <w:sz w:val="22"/>
          <w:szCs w:val="22"/>
          <w:rFonts w:ascii="Arial Narrow" w:hAnsi="Arial Narrow"/>
        </w:rPr>
        <w:fldChar w:fldCharType="end"/>
      </w:r>
      <w:bookmarkEnd w:id="3"/>
    </w:p>
    <w:p>
      <w:pPr>
        <w:pStyle w:val="Normal"/>
        <w:tabs>
          <w:tab w:val="clear" w:pos="708"/>
          <w:tab w:val="right" w:pos="8763" w:leader="none"/>
        </w:tabs>
        <w:spacing w:before="120" w:after="0"/>
        <w:ind w:right="-57" w:hanging="0"/>
        <w:rPr>
          <w:rFonts w:ascii="Arial Narrow" w:hAnsi="Arial Narrow"/>
          <w:sz w:val="22"/>
          <w:szCs w:val="22"/>
        </w:rPr>
      </w:pPr>
      <w:r>
        <w:rPr>
          <w:rFonts w:ascii="Arial Narrow" w:hAnsi="Arial Narrow"/>
          <w:b/>
          <w:sz w:val="22"/>
          <w:szCs w:val="22"/>
        </w:rPr>
        <w:t>Porteur du projet</w:t>
      </w:r>
      <w:r>
        <w:rPr>
          <w:rFonts w:ascii="Arial Narrow" w:hAnsi="Arial Narrow"/>
          <w:sz w:val="22"/>
          <w:szCs w:val="22"/>
        </w:rPr>
        <w:t xml:space="preserve">  </w:t>
      </w:r>
    </w:p>
    <w:p>
      <w:pPr>
        <w:pStyle w:val="Normal"/>
        <w:tabs>
          <w:tab w:val="clear" w:pos="708"/>
          <w:tab w:val="left" w:pos="3686" w:leader="none"/>
          <w:tab w:val="right" w:pos="6096" w:leader="none"/>
        </w:tabs>
        <w:spacing w:before="120" w:after="120"/>
        <w:ind w:right="-55" w:hanging="0"/>
        <w:rPr/>
      </w:pPr>
      <w:r>
        <w:fldChar w:fldCharType="begin">
          <w:ffData>
            <w:name w:val=""/>
            <w:enabled/>
            <w:calcOnExit w:val="0"/>
            <w:checkBox>
              <w:sizeAuto/>
            </w:checkBox>
          </w:ffData>
        </w:fldChar>
      </w:r>
      <w:r>
        <w:rPr/>
        <w:instrText> FORMCHECKBOX </w:instrText>
      </w:r>
      <w:r>
        <w:rPr/>
        <w:fldChar w:fldCharType="separate"/>
      </w:r>
      <w:bookmarkStart w:id="7" w:name="CaseACocher1"/>
      <w:bookmarkStart w:id="8" w:name="__Fieldmark__662_3180643595"/>
      <w:bookmarkStart w:id="9" w:name="__Fieldmark__662_3180643595"/>
      <w:bookmarkStart w:id="10" w:name="__Fieldmark__662_3180643595"/>
      <w:bookmarkEnd w:id="10"/>
      <w:r>
        <w:rPr/>
      </w:r>
      <w:r>
        <w:rPr/>
        <w:fldChar w:fldCharType="end"/>
      </w:r>
      <w:bookmarkEnd w:id="7"/>
      <w:r>
        <w:rPr>
          <w:rFonts w:ascii="Arial Narrow" w:hAnsi="Arial Narrow"/>
          <w:sz w:val="22"/>
          <w:szCs w:val="22"/>
        </w:rPr>
        <w:t xml:space="preserve"> M.   </w:t>
      </w:r>
      <w:r>
        <w:fldChar w:fldCharType="begin">
          <w:ffData>
            <w:name w:val=""/>
            <w:enabled/>
            <w:calcOnExit w:val="0"/>
            <w:checkBox>
              <w:sizeAuto/>
            </w:checkBox>
          </w:ffData>
        </w:fldChar>
      </w:r>
      <w:r>
        <w:rPr>
          <w:sz w:val="22"/>
          <w:szCs w:val="22"/>
          <w:rFonts w:ascii="Arial Narrow" w:hAnsi="Arial Narrow"/>
        </w:rPr>
        <w:instrText> FORMCHECKBOX </w:instrText>
      </w:r>
      <w:r>
        <w:rPr>
          <w:sz w:val="22"/>
          <w:szCs w:val="22"/>
          <w:rFonts w:ascii="Arial Narrow" w:hAnsi="Arial Narrow"/>
        </w:rPr>
        <w:fldChar w:fldCharType="separate"/>
      </w:r>
      <w:bookmarkStart w:id="11" w:name="CaseACocher2"/>
      <w:bookmarkStart w:id="12" w:name="__Fieldmark__667_3180643595"/>
      <w:bookmarkStart w:id="13" w:name="__Fieldmark__667_3180643595"/>
      <w:bookmarkStart w:id="14" w:name="__Fieldmark__667_3180643595"/>
      <w:bookmarkEnd w:id="14"/>
      <w:r>
        <w:rPr>
          <w:rFonts w:ascii="Arial Narrow" w:hAnsi="Arial Narrow"/>
          <w:sz w:val="22"/>
          <w:szCs w:val="22"/>
        </w:rPr>
      </w:r>
      <w:r>
        <w:rPr>
          <w:sz w:val="22"/>
          <w:szCs w:val="22"/>
          <w:rFonts w:ascii="Arial Narrow" w:hAnsi="Arial Narrow"/>
        </w:rPr>
        <w:fldChar w:fldCharType="end"/>
      </w:r>
      <w:bookmarkEnd w:id="11"/>
      <w:r>
        <w:rPr>
          <w:rFonts w:ascii="Arial Narrow" w:hAnsi="Arial Narrow"/>
          <w:sz w:val="22"/>
          <w:szCs w:val="22"/>
        </w:rPr>
        <w:t xml:space="preserve"> Mme        Prénom </w:t>
      </w: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__Fieldmark__678_3180643595"/>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15" w:name="__Fieldmark__678_3180643595"/>
      <w:bookmarkStart w:id="16" w:name="__Fieldmark__678_3180643595"/>
      <w:bookmarkEnd w:id="16"/>
      <w:r>
        <w:rPr>
          <w:rFonts w:ascii="Arial Narrow" w:hAnsi="Arial Narrow"/>
          <w:sz w:val="22"/>
          <w:szCs w:val="22"/>
        </w:rPr>
        <w:t>     </w:t>
      </w:r>
      <w:bookmarkStart w:id="17" w:name="__Fieldmark__678_3180643595"/>
      <w:bookmarkEnd w:id="17"/>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ab/>
        <w:t xml:space="preserve">Nom </w:t>
      </w: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__Fieldmark__689_3180643595"/>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18" w:name="__Fieldmark__689_3180643595"/>
      <w:bookmarkStart w:id="19" w:name="__Fieldmark__689_3180643595"/>
      <w:bookmarkEnd w:id="19"/>
      <w:r>
        <w:rPr>
          <w:rFonts w:ascii="Arial Narrow" w:hAnsi="Arial Narrow"/>
          <w:sz w:val="22"/>
          <w:szCs w:val="22"/>
        </w:rPr>
        <w:t>     </w:t>
      </w:r>
      <w:bookmarkStart w:id="20" w:name="__Fieldmark__689_3180643595"/>
      <w:bookmarkEnd w:id="20"/>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w:t>
      </w:r>
    </w:p>
    <w:p>
      <w:pPr>
        <w:pStyle w:val="Normal"/>
        <w:tabs>
          <w:tab w:val="clear" w:pos="708"/>
          <w:tab w:val="right" w:pos="8763" w:leader="none"/>
        </w:tabs>
        <w:spacing w:before="120" w:after="120"/>
        <w:ind w:right="-55" w:hanging="0"/>
        <w:rPr/>
      </w:pPr>
      <w:r>
        <w:rPr>
          <w:rFonts w:ascii="Arial Narrow" w:hAnsi="Arial Narrow"/>
          <w:sz w:val="22"/>
          <w:szCs w:val="22"/>
        </w:rPr>
        <w:t>Nombre de mois demandés </w:t>
      </w:r>
      <w:r>
        <w:rPr>
          <w:rFonts w:eastAsia="Wingdings 3" w:cs="Wingdings 3" w:ascii="Wingdings 3" w:hAnsi="Wingdings 3"/>
          <w:sz w:val="22"/>
          <w:szCs w:val="22"/>
        </w:rPr>
        <w:t></w:t>
      </w:r>
      <w:r>
        <w:fldChar w:fldCharType="begin">
          <w:ffData>
            <w:name w:val="__Fieldmark__702_3180643595"/>
            <w:enabled/>
            <w:calcOnExit w:val="0"/>
          </w:ffData>
        </w:fldChar>
      </w:r>
      <w:r>
        <w:rPr>
          <w:sz w:val="22"/>
          <w:szCs w:val="22"/>
          <w:rFonts w:eastAsia="Wingdings 3" w:cs="Wingdings 3" w:ascii="Wingdings 3" w:hAnsi="Wingdings 3"/>
        </w:rPr>
        <w:instrText> FORMTEXT </w:instrText>
      </w:r>
      <w:r>
        <w:rPr>
          <w:sz w:val="22"/>
          <w:szCs w:val="22"/>
          <w:rFonts w:eastAsia="Wingdings 3" w:cs="Wingdings 3" w:ascii="Wingdings 3" w:hAnsi="Wingdings 3"/>
        </w:rPr>
        <w:fldChar w:fldCharType="separate"/>
      </w:r>
      <w:bookmarkStart w:id="21" w:name="__Fieldmark__702_3180643595"/>
      <w:bookmarkStart w:id="22" w:name="__Fieldmark__702_3180643595"/>
      <w:bookmarkEnd w:id="22"/>
      <w:r>
        <w:rPr>
          <w:rFonts w:eastAsia="Wingdings 3" w:cs="Wingdings 3" w:ascii="Wingdings 3" w:hAnsi="Wingdings 3"/>
          <w:sz w:val="22"/>
          <w:szCs w:val="22"/>
        </w:rPr>
      </w:r>
      <w:r>
        <w:rPr>
          <w:rFonts w:ascii="Arial Narrow" w:hAnsi="Arial Narrow"/>
          <w:sz w:val="22"/>
          <w:szCs w:val="22"/>
        </w:rPr>
        <w:t>     </w:t>
      </w:r>
      <w:bookmarkStart w:id="23" w:name="__Fieldmark__702_3180643595"/>
      <w:bookmarkEnd w:id="23"/>
      <w:r>
        <w:rPr>
          <w:rFonts w:ascii="Arial Narrow" w:hAnsi="Arial Narrow"/>
          <w:sz w:val="22"/>
          <w:szCs w:val="22"/>
        </w:rPr>
      </w:r>
      <w:r>
        <w:rPr>
          <w:sz w:val="22"/>
          <w:szCs w:val="22"/>
          <w:rFonts w:ascii="Arial Narrow" w:hAnsi="Arial Narrow"/>
        </w:rPr>
        <w:fldChar w:fldCharType="end"/>
      </w:r>
    </w:p>
    <w:p>
      <w:pPr>
        <w:pStyle w:val="Normal"/>
        <w:tabs>
          <w:tab w:val="clear" w:pos="708"/>
          <w:tab w:val="right" w:pos="8763" w:leader="none"/>
        </w:tabs>
        <w:spacing w:before="120" w:after="120"/>
        <w:ind w:right="-55" w:hanging="0"/>
        <w:rPr/>
      </w:pPr>
      <w:r>
        <w:rPr>
          <w:rFonts w:ascii="Arial Narrow" w:hAnsi="Arial Narrow"/>
          <w:sz w:val="22"/>
          <w:szCs w:val="22"/>
        </w:rPr>
        <w:t>Pays de destination </w:t>
      </w: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__Fieldmark__713_3180643595"/>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24" w:name="__Fieldmark__713_3180643595"/>
      <w:bookmarkStart w:id="25" w:name="__Fieldmark__713_3180643595"/>
      <w:bookmarkEnd w:id="25"/>
      <w:r>
        <w:rPr>
          <w:rFonts w:ascii="Arial Narrow" w:hAnsi="Arial Narrow"/>
          <w:sz w:val="22"/>
          <w:szCs w:val="22"/>
        </w:rPr>
        <w:t>     </w:t>
      </w:r>
      <w:bookmarkStart w:id="26" w:name="__Fieldmark__713_3180643595"/>
      <w:bookmarkEnd w:id="26"/>
      <w:r>
        <w:rPr>
          <w:rFonts w:ascii="Arial Narrow" w:hAnsi="Arial Narrow"/>
          <w:sz w:val="22"/>
          <w:szCs w:val="22"/>
        </w:rPr>
      </w:r>
      <w:r>
        <w:rPr>
          <w:sz w:val="22"/>
          <w:szCs w:val="22"/>
          <w:rFonts w:ascii="Arial Narrow" w:hAnsi="Arial Narrow"/>
        </w:rPr>
        <w:fldChar w:fldCharType="end"/>
      </w:r>
    </w:p>
    <w:p>
      <w:pPr>
        <w:pStyle w:val="Normal"/>
        <w:tabs>
          <w:tab w:val="clear" w:pos="708"/>
          <w:tab w:val="right" w:pos="8763" w:leader="none"/>
        </w:tabs>
        <w:spacing w:before="120" w:after="120"/>
        <w:ind w:right="-55" w:hanging="0"/>
        <w:rPr/>
      </w:pPr>
      <w:r>
        <w:rPr>
          <w:rFonts w:ascii="Arial Narrow" w:hAnsi="Arial Narrow"/>
          <w:sz w:val="22"/>
          <w:szCs w:val="22"/>
        </w:rPr>
        <w:t xml:space="preserve">Ecole Française d’Athènes </w:t>
      </w:r>
      <w:r>
        <w:fldChar w:fldCharType="begin">
          <w:ffData>
            <w:name w:val=""/>
            <w:enabled/>
            <w:calcOnExit w:val="0"/>
            <w:checkBox>
              <w:sizeAuto/>
            </w:checkBox>
          </w:ffData>
        </w:fldChar>
      </w:r>
      <w:r>
        <w:rPr>
          <w:sz w:val="22"/>
          <w:szCs w:val="22"/>
          <w:rFonts w:ascii="Arial Narrow" w:hAnsi="Arial Narrow"/>
        </w:rPr>
        <w:instrText> FORMCHECKBOX </w:instrText>
      </w:r>
      <w:r>
        <w:rPr>
          <w:sz w:val="22"/>
          <w:szCs w:val="22"/>
          <w:rFonts w:ascii="Arial Narrow" w:hAnsi="Arial Narrow"/>
        </w:rPr>
        <w:fldChar w:fldCharType="separate"/>
      </w:r>
      <w:bookmarkStart w:id="27" w:name="__Fieldmark__717_3180643595"/>
      <w:bookmarkStart w:id="28" w:name="__Fieldmark__717_3180643595"/>
      <w:bookmarkStart w:id="29" w:name="__Fieldmark__717_3180643595"/>
      <w:bookmarkEnd w:id="29"/>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Ecole Française de Rome </w:t>
      </w:r>
      <w:r>
        <w:fldChar w:fldCharType="begin">
          <w:ffData>
            <w:name w:val=""/>
            <w:enabled/>
            <w:calcOnExit w:val="0"/>
            <w:checkBox>
              <w:sizeAuto/>
            </w:checkBox>
          </w:ffData>
        </w:fldChar>
      </w:r>
      <w:r>
        <w:rPr>
          <w:sz w:val="22"/>
          <w:szCs w:val="22"/>
          <w:rFonts w:ascii="Arial Narrow" w:hAnsi="Arial Narrow"/>
        </w:rPr>
        <w:instrText> FORMCHECKBOX </w:instrText>
      </w:r>
      <w:r>
        <w:rPr>
          <w:sz w:val="22"/>
          <w:szCs w:val="22"/>
          <w:rFonts w:ascii="Arial Narrow" w:hAnsi="Arial Narrow"/>
        </w:rPr>
        <w:fldChar w:fldCharType="separate"/>
      </w:r>
      <w:bookmarkStart w:id="30" w:name="__Fieldmark__722_3180643595"/>
      <w:bookmarkStart w:id="31" w:name="__Fieldmark__722_3180643595"/>
      <w:bookmarkStart w:id="32" w:name="__Fieldmark__722_3180643595"/>
      <w:bookmarkEnd w:id="32"/>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Casa de Velázquez </w:t>
      </w:r>
      <w:r>
        <w:fldChar w:fldCharType="begin">
          <w:ffData>
            <w:name w:val=""/>
            <w:enabled/>
            <w:calcOnExit w:val="0"/>
            <w:checkBox>
              <w:sizeAuto/>
            </w:checkBox>
          </w:ffData>
        </w:fldChar>
      </w:r>
      <w:r>
        <w:rPr>
          <w:sz w:val="22"/>
          <w:szCs w:val="22"/>
          <w:rFonts w:ascii="Arial Narrow" w:hAnsi="Arial Narrow"/>
        </w:rPr>
        <w:instrText> FORMCHECKBOX </w:instrText>
      </w:r>
      <w:r>
        <w:rPr>
          <w:sz w:val="22"/>
          <w:szCs w:val="22"/>
          <w:rFonts w:ascii="Arial Narrow" w:hAnsi="Arial Narrow"/>
        </w:rPr>
        <w:fldChar w:fldCharType="separate"/>
      </w:r>
      <w:bookmarkStart w:id="33" w:name="__Fieldmark__729_3180643595"/>
      <w:bookmarkStart w:id="34" w:name="__Fieldmark__729_3180643595"/>
      <w:bookmarkStart w:id="35" w:name="__Fieldmark__729_3180643595"/>
      <w:bookmarkEnd w:id="35"/>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IFAO  </w:t>
      </w:r>
      <w:r>
        <w:fldChar w:fldCharType="begin">
          <w:ffData>
            <w:name w:val=""/>
            <w:enabled/>
            <w:calcOnExit w:val="0"/>
            <w:checkBox>
              <w:sizeAuto/>
            </w:checkBox>
          </w:ffData>
        </w:fldChar>
      </w:r>
      <w:r>
        <w:rPr>
          <w:sz w:val="22"/>
          <w:szCs w:val="22"/>
          <w:rFonts w:ascii="Arial Narrow" w:hAnsi="Arial Narrow"/>
        </w:rPr>
        <w:instrText> FORMCHECKBOX </w:instrText>
      </w:r>
      <w:r>
        <w:rPr>
          <w:sz w:val="22"/>
          <w:szCs w:val="22"/>
          <w:rFonts w:ascii="Arial Narrow" w:hAnsi="Arial Narrow"/>
        </w:rPr>
        <w:fldChar w:fldCharType="separate"/>
      </w:r>
      <w:bookmarkStart w:id="36" w:name="__Fieldmark__734_3180643595"/>
      <w:bookmarkStart w:id="37" w:name="__Fieldmark__734_3180643595"/>
      <w:bookmarkStart w:id="38" w:name="__Fieldmark__734_3180643595"/>
      <w:bookmarkEnd w:id="38"/>
      <w:r>
        <w:rPr>
          <w:rFonts w:ascii="Arial Narrow" w:hAnsi="Arial Narrow"/>
          <w:sz w:val="22"/>
          <w:szCs w:val="22"/>
        </w:rPr>
      </w:r>
      <w:r>
        <w:rPr>
          <w:sz w:val="22"/>
          <w:szCs w:val="22"/>
          <w:rFonts w:ascii="Arial Narrow" w:hAnsi="Arial Narrow"/>
        </w:rPr>
        <w:fldChar w:fldCharType="end"/>
      </w:r>
    </w:p>
    <w:p>
      <w:pPr>
        <w:pStyle w:val="Normal"/>
        <w:tabs>
          <w:tab w:val="clear" w:pos="708"/>
          <w:tab w:val="right" w:pos="8763" w:leader="none"/>
        </w:tabs>
        <w:spacing w:before="120" w:after="120"/>
        <w:ind w:right="-55" w:hanging="0"/>
        <w:rPr>
          <w:rFonts w:ascii="Arial Narrow" w:hAnsi="Arial Narrow"/>
          <w:sz w:val="22"/>
          <w:szCs w:val="22"/>
        </w:rPr>
      </w:pPr>
      <w:r>
        <w:rPr>
          <w:rFonts w:ascii="Arial Narrow" w:hAnsi="Arial Narrow"/>
          <w:sz w:val="22"/>
          <w:szCs w:val="22"/>
        </w:rPr>
      </w:r>
    </w:p>
    <w:p>
      <w:pPr>
        <w:pStyle w:val="Normal"/>
        <w:tabs>
          <w:tab w:val="clear" w:pos="708"/>
          <w:tab w:val="right" w:pos="8763" w:leader="none"/>
        </w:tabs>
        <w:spacing w:before="120" w:after="120"/>
        <w:ind w:right="-57" w:hanging="0"/>
        <w:rPr/>
      </w:pPr>
      <w:r>
        <w:rPr>
          <w:rFonts w:ascii="Arial Narrow" w:hAnsi="Arial Narrow"/>
          <w:sz w:val="22"/>
          <w:szCs w:val="22"/>
        </w:rPr>
        <w:t>Section du comité national du CNRS </w:t>
      </w:r>
      <w:r>
        <w:rPr>
          <w:rFonts w:eastAsia="Wingdings 3" w:cs="Wingdings 3" w:ascii="Wingdings 3" w:hAnsi="Wingdings 3"/>
          <w:sz w:val="22"/>
          <w:szCs w:val="22"/>
        </w:rPr>
        <w:t></w:t>
      </w:r>
      <w:r>
        <w:fldChar w:fldCharType="begin">
          <w:ffData>
            <w:name w:val="__Fieldmark__746_3180643595"/>
            <w:enabled/>
            <w:calcOnExit w:val="0"/>
          </w:ffData>
        </w:fldChar>
      </w:r>
      <w:r>
        <w:rPr>
          <w:sz w:val="22"/>
          <w:szCs w:val="22"/>
          <w:rFonts w:eastAsia="Wingdings 3" w:cs="Wingdings 3" w:ascii="Wingdings 3" w:hAnsi="Wingdings 3"/>
        </w:rPr>
        <w:instrText> FORMTEXT </w:instrText>
      </w:r>
      <w:r>
        <w:rPr>
          <w:sz w:val="22"/>
          <w:szCs w:val="22"/>
          <w:rFonts w:eastAsia="Wingdings 3" w:cs="Wingdings 3" w:ascii="Wingdings 3" w:hAnsi="Wingdings 3"/>
        </w:rPr>
        <w:fldChar w:fldCharType="separate"/>
      </w:r>
      <w:bookmarkStart w:id="39" w:name="__Fieldmark__746_3180643595"/>
      <w:bookmarkStart w:id="40" w:name="__Fieldmark__746_3180643595"/>
      <w:bookmarkEnd w:id="40"/>
      <w:r>
        <w:rPr>
          <w:rFonts w:eastAsia="Wingdings 3" w:cs="Wingdings 3" w:ascii="Wingdings 3" w:hAnsi="Wingdings 3"/>
          <w:sz w:val="22"/>
          <w:szCs w:val="22"/>
        </w:rPr>
      </w:r>
      <w:r>
        <w:rPr>
          <w:rFonts w:ascii="Arial Narrow" w:hAnsi="Arial Narrow"/>
          <w:sz w:val="22"/>
          <w:szCs w:val="22"/>
        </w:rPr>
        <w:t>     </w:t>
      </w:r>
      <w:bookmarkStart w:id="41" w:name="__Fieldmark__746_3180643595"/>
      <w:bookmarkEnd w:id="41"/>
      <w:r>
        <w:rPr>
          <w:rFonts w:ascii="Arial Narrow" w:hAnsi="Arial Narrow"/>
          <w:sz w:val="22"/>
          <w:szCs w:val="22"/>
        </w:rPr>
      </w:r>
      <w:r>
        <w:rPr>
          <w:sz w:val="22"/>
          <w:szCs w:val="22"/>
          <w:rFonts w:ascii="Arial Narrow" w:hAnsi="Arial Narrow"/>
        </w:rPr>
        <w:fldChar w:fldCharType="end"/>
      </w:r>
    </w:p>
    <w:p>
      <w:pPr>
        <w:pStyle w:val="Normal"/>
        <w:tabs>
          <w:tab w:val="clear" w:pos="708"/>
          <w:tab w:val="right" w:pos="8763" w:leader="none"/>
        </w:tabs>
        <w:spacing w:before="120" w:after="0"/>
        <w:ind w:right="-57" w:hanging="0"/>
        <w:rPr>
          <w:rFonts w:ascii="Arial Narrow" w:hAnsi="Arial Narrow"/>
          <w:sz w:val="22"/>
          <w:szCs w:val="22"/>
        </w:rPr>
      </w:pPr>
      <w:r>
        <w:rPr>
          <w:rFonts w:ascii="Arial Narrow" w:hAnsi="Arial Narrow"/>
          <w:sz w:val="22"/>
          <w:szCs w:val="22"/>
        </w:rPr>
        <w:t>Laboratoire (nom complet et sigle, le cas échéant) :</w:t>
      </w:r>
    </w:p>
    <w:p>
      <w:pPr>
        <w:pStyle w:val="Normal"/>
        <w:tabs>
          <w:tab w:val="clear" w:pos="708"/>
          <w:tab w:val="right" w:pos="8763" w:leader="none"/>
        </w:tabs>
        <w:spacing w:before="120" w:after="120"/>
        <w:ind w:right="-57" w:hanging="0"/>
        <w:jc w:val="both"/>
        <w:rPr/>
      </w:pPr>
      <w:r>
        <w:rPr>
          <w:rFonts w:eastAsia="Wingdings 3" w:cs="Wingdings 3" w:ascii="Wingdings 3" w:hAnsi="Wingdings 3"/>
          <w:sz w:val="22"/>
          <w:szCs w:val="22"/>
        </w:rPr>
        <w:t></w:t>
      </w:r>
      <w:r>
        <w:fldChar w:fldCharType="begin">
          <w:ffData>
            <w:name w:val="__Fieldmark__756_3180643595"/>
            <w:enabled/>
            <w:calcOnExit w:val="0"/>
          </w:ffData>
        </w:fldChar>
      </w:r>
      <w:r>
        <w:rPr>
          <w:sz w:val="22"/>
          <w:szCs w:val="22"/>
          <w:rFonts w:eastAsia="Wingdings 3" w:cs="Wingdings 3" w:ascii="Wingdings 3" w:hAnsi="Wingdings 3"/>
        </w:rPr>
        <w:instrText> FORMTEXT </w:instrText>
      </w:r>
      <w:r>
        <w:rPr>
          <w:sz w:val="22"/>
          <w:szCs w:val="22"/>
          <w:rFonts w:eastAsia="Wingdings 3" w:cs="Wingdings 3" w:ascii="Wingdings 3" w:hAnsi="Wingdings 3"/>
        </w:rPr>
        <w:fldChar w:fldCharType="separate"/>
      </w:r>
      <w:bookmarkStart w:id="42" w:name="__Fieldmark__756_3180643595"/>
      <w:bookmarkStart w:id="43" w:name="__Fieldmark__756_3180643595"/>
      <w:bookmarkEnd w:id="43"/>
      <w:r>
        <w:rPr>
          <w:rFonts w:eastAsia="Wingdings 3" w:cs="Wingdings 3" w:ascii="Wingdings 3" w:hAnsi="Wingdings 3"/>
          <w:sz w:val="22"/>
          <w:szCs w:val="22"/>
        </w:rPr>
      </w:r>
      <w:r>
        <w:rPr>
          <w:rFonts w:ascii="Arial Narrow" w:hAnsi="Arial Narrow"/>
          <w:sz w:val="22"/>
          <w:szCs w:val="22"/>
        </w:rPr>
        <w:t>     </w:t>
      </w:r>
      <w:bookmarkStart w:id="44" w:name="__Fieldmark__756_3180643595"/>
      <w:bookmarkEnd w:id="44"/>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w:t>
      </w:r>
    </w:p>
    <w:p>
      <w:pPr>
        <w:pStyle w:val="Normal"/>
        <w:tabs>
          <w:tab w:val="clear" w:pos="708"/>
          <w:tab w:val="right" w:pos="8763" w:leader="none"/>
        </w:tabs>
        <w:spacing w:before="120" w:after="120"/>
        <w:ind w:right="-55" w:hanging="0"/>
        <w:rPr/>
      </w:pPr>
      <w:r>
        <w:rPr>
          <w:rFonts w:ascii="Arial Narrow" w:hAnsi="Arial Narrow"/>
          <w:sz w:val="22"/>
          <w:szCs w:val="22"/>
        </w:rPr>
        <w:t xml:space="preserve">Code unité </w:t>
      </w:r>
      <w:r>
        <w:rPr>
          <w:rFonts w:ascii="Arial Narrow" w:hAnsi="Arial Narrow"/>
          <w:b/>
          <w:bCs/>
          <w:sz w:val="22"/>
          <w:szCs w:val="22"/>
        </w:rPr>
        <w:t>(UMR, USR)</w:t>
      </w:r>
      <w:r>
        <w:rPr>
          <w:rFonts w:eastAsia="Wingdings 3" w:cs="Wingdings 3" w:ascii="Wingdings 3" w:hAnsi="Wingdings 3"/>
          <w:sz w:val="22"/>
          <w:szCs w:val="22"/>
        </w:rPr>
        <w:t></w:t>
      </w:r>
      <w:r>
        <w:fldChar w:fldCharType="begin">
          <w:ffData>
            <w:name w:val="__Fieldmark__768_3180643595"/>
            <w:enabled/>
            <w:calcOnExit w:val="0"/>
          </w:ffData>
        </w:fldChar>
      </w:r>
      <w:r>
        <w:rPr>
          <w:sz w:val="22"/>
          <w:szCs w:val="22"/>
          <w:rFonts w:eastAsia="Wingdings 3" w:cs="Wingdings 3" w:ascii="Wingdings 3" w:hAnsi="Wingdings 3"/>
        </w:rPr>
        <w:instrText> FORMTEXT </w:instrText>
      </w:r>
      <w:r>
        <w:rPr>
          <w:sz w:val="22"/>
          <w:szCs w:val="22"/>
          <w:rFonts w:eastAsia="Wingdings 3" w:cs="Wingdings 3" w:ascii="Wingdings 3" w:hAnsi="Wingdings 3"/>
        </w:rPr>
        <w:fldChar w:fldCharType="separate"/>
      </w:r>
      <w:bookmarkStart w:id="45" w:name="__Fieldmark__768_3180643595"/>
      <w:bookmarkStart w:id="46" w:name="__Fieldmark__768_3180643595"/>
      <w:bookmarkEnd w:id="46"/>
      <w:r>
        <w:rPr>
          <w:rFonts w:eastAsia="Wingdings 3" w:cs="Wingdings 3" w:ascii="Wingdings 3" w:hAnsi="Wingdings 3"/>
          <w:sz w:val="22"/>
          <w:szCs w:val="22"/>
        </w:rPr>
      </w:r>
      <w:r>
        <w:rPr>
          <w:rFonts w:ascii="Arial Narrow" w:hAnsi="Arial Narrow"/>
          <w:sz w:val="22"/>
          <w:szCs w:val="22"/>
        </w:rPr>
        <w:t>     </w:t>
      </w:r>
      <w:bookmarkStart w:id="47" w:name="__Fieldmark__768_3180643595"/>
      <w:bookmarkEnd w:id="47"/>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w:t>
      </w:r>
    </w:p>
    <w:p>
      <w:pPr>
        <w:pStyle w:val="Normal"/>
        <w:tabs>
          <w:tab w:val="clear" w:pos="708"/>
          <w:tab w:val="right" w:pos="8763" w:leader="none"/>
        </w:tabs>
        <w:spacing w:before="120" w:after="120"/>
        <w:ind w:right="-55" w:hanging="0"/>
        <w:rPr/>
      </w:pPr>
      <w:r>
        <w:rPr>
          <w:rFonts w:ascii="Arial Narrow" w:hAnsi="Arial Narrow"/>
          <w:sz w:val="22"/>
          <w:szCs w:val="22"/>
        </w:rPr>
        <w:t xml:space="preserve">Courriel du porteur du projet </w:t>
      </w:r>
      <w:r>
        <w:rPr>
          <w:rFonts w:eastAsia="Wingdings 3" w:cs="Wingdings 3" w:ascii="Wingdings 3" w:hAnsi="Wingdings 3"/>
          <w:sz w:val="22"/>
          <w:szCs w:val="22"/>
        </w:rPr>
        <w:t></w:t>
      </w:r>
      <w:r>
        <w:fldChar w:fldCharType="begin">
          <w:ffData>
            <w:name w:val="__Fieldmark__781_3180643595"/>
            <w:enabled/>
            <w:calcOnExit w:val="0"/>
          </w:ffData>
        </w:fldChar>
      </w:r>
      <w:r>
        <w:rPr>
          <w:sz w:val="22"/>
          <w:szCs w:val="22"/>
          <w:rFonts w:eastAsia="Wingdings 3" w:cs="Wingdings 3" w:ascii="Wingdings 3" w:hAnsi="Wingdings 3"/>
        </w:rPr>
        <w:instrText> FORMTEXT </w:instrText>
      </w:r>
      <w:r>
        <w:rPr>
          <w:sz w:val="22"/>
          <w:szCs w:val="22"/>
          <w:rFonts w:eastAsia="Wingdings 3" w:cs="Wingdings 3" w:ascii="Wingdings 3" w:hAnsi="Wingdings 3"/>
        </w:rPr>
        <w:fldChar w:fldCharType="separate"/>
      </w:r>
      <w:bookmarkStart w:id="48" w:name="__Fieldmark__781_3180643595"/>
      <w:bookmarkStart w:id="49" w:name="__Fieldmark__781_3180643595"/>
      <w:bookmarkEnd w:id="49"/>
      <w:r>
        <w:rPr>
          <w:rFonts w:eastAsia="Wingdings 3" w:cs="Wingdings 3" w:ascii="Wingdings 3" w:hAnsi="Wingdings 3"/>
          <w:sz w:val="22"/>
          <w:szCs w:val="22"/>
        </w:rPr>
      </w:r>
      <w:r>
        <w:rPr>
          <w:rFonts w:ascii="Arial Narrow" w:hAnsi="Arial Narrow"/>
          <w:sz w:val="22"/>
          <w:szCs w:val="22"/>
        </w:rPr>
        <w:t>     </w:t>
      </w:r>
      <w:bookmarkStart w:id="50" w:name="__Fieldmark__781_3180643595"/>
      <w:bookmarkEnd w:id="50"/>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w:t>
      </w:r>
    </w:p>
    <w:p>
      <w:pPr>
        <w:pStyle w:val="Normal"/>
        <w:tabs>
          <w:tab w:val="clear" w:pos="708"/>
          <w:tab w:val="right" w:pos="8763" w:leader="none"/>
        </w:tabs>
        <w:spacing w:before="120" w:after="120"/>
        <w:ind w:right="-55" w:hanging="0"/>
        <w:rPr/>
      </w:pPr>
      <w:r>
        <w:rPr>
          <w:rFonts w:ascii="Arial Narrow" w:hAnsi="Arial Narrow"/>
          <w:sz w:val="22"/>
          <w:szCs w:val="22"/>
        </w:rPr>
        <w:t xml:space="preserve">Tél </w:t>
      </w:r>
      <w:r>
        <w:rPr>
          <w:rFonts w:eastAsia="Wingdings 3" w:cs="Wingdings 3" w:ascii="Wingdings 3" w:hAnsi="Wingdings 3"/>
          <w:sz w:val="22"/>
          <w:szCs w:val="22"/>
        </w:rPr>
        <w:t></w:t>
      </w:r>
      <w:r>
        <w:fldChar w:fldCharType="begin">
          <w:ffData>
            <w:name w:val="__Fieldmark__792_3180643595"/>
            <w:enabled/>
            <w:calcOnExit w:val="0"/>
          </w:ffData>
        </w:fldChar>
      </w:r>
      <w:r>
        <w:rPr>
          <w:sz w:val="22"/>
          <w:szCs w:val="22"/>
          <w:rFonts w:eastAsia="Wingdings 3" w:cs="Wingdings 3" w:ascii="Wingdings 3" w:hAnsi="Wingdings 3"/>
        </w:rPr>
        <w:instrText> FORMTEXT </w:instrText>
      </w:r>
      <w:r>
        <w:rPr>
          <w:sz w:val="22"/>
          <w:szCs w:val="22"/>
          <w:rFonts w:eastAsia="Wingdings 3" w:cs="Wingdings 3" w:ascii="Wingdings 3" w:hAnsi="Wingdings 3"/>
        </w:rPr>
        <w:fldChar w:fldCharType="separate"/>
      </w:r>
      <w:bookmarkStart w:id="51" w:name="__Fieldmark__792_3180643595"/>
      <w:bookmarkStart w:id="52" w:name="__Fieldmark__792_3180643595"/>
      <w:bookmarkEnd w:id="52"/>
      <w:r>
        <w:rPr>
          <w:rFonts w:eastAsia="Wingdings 3" w:cs="Wingdings 3" w:ascii="Wingdings 3" w:hAnsi="Wingdings 3"/>
          <w:sz w:val="22"/>
          <w:szCs w:val="22"/>
        </w:rPr>
      </w:r>
      <w:r>
        <w:rPr>
          <w:rFonts w:ascii="Arial Narrow" w:hAnsi="Arial Narrow"/>
          <w:sz w:val="22"/>
          <w:szCs w:val="22"/>
        </w:rPr>
        <w:t>     </w:t>
      </w:r>
      <w:bookmarkStart w:id="53" w:name="__Fieldmark__792_3180643595"/>
      <w:bookmarkEnd w:id="53"/>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w:t>
      </w:r>
    </w:p>
    <w:p>
      <w:pPr>
        <w:pStyle w:val="Normal"/>
        <w:rPr>
          <w:rFonts w:ascii="Arial Narrow" w:hAnsi="Arial Narrow" w:cs="Tahoma"/>
          <w:b/>
          <w:b/>
          <w:sz w:val="22"/>
          <w:szCs w:val="22"/>
        </w:rPr>
      </w:pPr>
      <w:r>
        <w:rPr>
          <w:rFonts w:cs="Tahoma" w:ascii="Arial Narrow" w:hAnsi="Arial Narrow"/>
          <w:b/>
          <w:sz w:val="22"/>
          <w:szCs w:val="22"/>
        </w:rPr>
      </w:r>
    </w:p>
    <w:p>
      <w:pPr>
        <w:pStyle w:val="Normal"/>
        <w:rPr>
          <w:rFonts w:ascii="Arial Narrow" w:hAnsi="Arial Narrow" w:cs="Tahoma"/>
          <w:b/>
          <w:b/>
          <w:sz w:val="22"/>
          <w:szCs w:val="22"/>
        </w:rPr>
      </w:pPr>
      <w:r>
        <w:rPr>
          <w:rFonts w:cs="Tahoma" w:ascii="Arial Narrow" w:hAnsi="Arial Narrow"/>
          <w:b/>
          <w:sz w:val="22"/>
          <w:szCs w:val="22"/>
        </w:rPr>
        <w:t>Avis du directeur/trice d'unité</w:t>
      </w:r>
    </w:p>
    <w:p>
      <w:pPr>
        <w:pStyle w:val="Normal"/>
        <w:tabs>
          <w:tab w:val="clear" w:pos="708"/>
          <w:tab w:val="left" w:pos="1701" w:leader="none"/>
          <w:tab w:val="left" w:pos="3686" w:leader="none"/>
          <w:tab w:val="right" w:pos="6096" w:leader="none"/>
        </w:tabs>
        <w:spacing w:before="120" w:after="120"/>
        <w:ind w:right="-55" w:hanging="0"/>
        <w:rPr/>
      </w:pPr>
      <w:r>
        <w:fldChar w:fldCharType="begin">
          <w:ffData>
            <w:name w:val=""/>
            <w:enabled/>
            <w:calcOnExit w:val="0"/>
            <w:checkBox>
              <w:sizeAuto/>
            </w:checkBox>
          </w:ffData>
        </w:fldChar>
      </w:r>
      <w:r>
        <w:rPr/>
        <w:instrText> FORMCHECKBOX </w:instrText>
      </w:r>
      <w:r>
        <w:rPr/>
        <w:fldChar w:fldCharType="separate"/>
      </w:r>
      <w:bookmarkStart w:id="54" w:name="__Fieldmark__800_3180643595"/>
      <w:bookmarkStart w:id="55" w:name="__Fieldmark__800_3180643595"/>
      <w:bookmarkStart w:id="56" w:name="__Fieldmark__800_3180643595"/>
      <w:bookmarkEnd w:id="56"/>
      <w:r>
        <w:rPr/>
      </w:r>
      <w:r>
        <w:rPr/>
        <w:fldChar w:fldCharType="end"/>
      </w:r>
      <w:r>
        <w:rPr>
          <w:rFonts w:ascii="Arial Narrow" w:hAnsi="Arial Narrow"/>
          <w:sz w:val="22"/>
          <w:szCs w:val="22"/>
        </w:rPr>
        <w:t xml:space="preserve"> M. </w:t>
      </w:r>
      <w:r>
        <w:fldChar w:fldCharType="begin">
          <w:ffData>
            <w:name w:val=""/>
            <w:enabled/>
            <w:calcOnExit w:val="0"/>
            <w:checkBox>
              <w:sizeAuto/>
            </w:checkBox>
          </w:ffData>
        </w:fldChar>
      </w:r>
      <w:r>
        <w:rPr>
          <w:sz w:val="22"/>
          <w:szCs w:val="22"/>
          <w:rFonts w:ascii="Arial Narrow" w:hAnsi="Arial Narrow"/>
        </w:rPr>
        <w:instrText> FORMCHECKBOX </w:instrText>
      </w:r>
      <w:r>
        <w:rPr>
          <w:sz w:val="22"/>
          <w:szCs w:val="22"/>
          <w:rFonts w:ascii="Arial Narrow" w:hAnsi="Arial Narrow"/>
        </w:rPr>
        <w:fldChar w:fldCharType="separate"/>
      </w:r>
      <w:bookmarkStart w:id="57" w:name="__Fieldmark__803_3180643595"/>
      <w:bookmarkStart w:id="58" w:name="__Fieldmark__803_3180643595"/>
      <w:bookmarkStart w:id="59" w:name="__Fieldmark__803_3180643595"/>
      <w:bookmarkEnd w:id="59"/>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Mme      </w:t>
        <w:tab/>
        <w:t xml:space="preserve">Prénom </w:t>
      </w: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__Fieldmark__818_3180643595"/>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60" w:name="__Fieldmark__818_3180643595"/>
      <w:bookmarkStart w:id="61" w:name="__Fieldmark__818_3180643595"/>
      <w:bookmarkEnd w:id="61"/>
      <w:r>
        <w:rPr>
          <w:rFonts w:ascii="Arial Narrow" w:hAnsi="Arial Narrow"/>
          <w:sz w:val="22"/>
          <w:szCs w:val="22"/>
        </w:rPr>
        <w:t>     </w:t>
      </w:r>
      <w:bookmarkStart w:id="62" w:name="__Fieldmark__818_3180643595"/>
      <w:bookmarkEnd w:id="62"/>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w:t>
        <w:tab/>
        <w:t xml:space="preserve">Nom </w:t>
      </w: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__Fieldmark__830_3180643595"/>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63" w:name="__Fieldmark__830_3180643595"/>
      <w:bookmarkStart w:id="64" w:name="__Fieldmark__830_3180643595"/>
      <w:bookmarkEnd w:id="64"/>
      <w:r>
        <w:rPr>
          <w:rFonts w:ascii="Arial Narrow" w:hAnsi="Arial Narrow"/>
          <w:sz w:val="22"/>
          <w:szCs w:val="22"/>
        </w:rPr>
        <w:t>     </w:t>
      </w:r>
      <w:bookmarkStart w:id="65" w:name="__Fieldmark__830_3180643595"/>
      <w:bookmarkEnd w:id="65"/>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w:t>
      </w:r>
    </w:p>
    <w:p>
      <w:pPr>
        <w:pStyle w:val="Normal"/>
        <w:tabs>
          <w:tab w:val="clear" w:pos="708"/>
          <w:tab w:val="right" w:pos="8763" w:leader="none"/>
        </w:tabs>
        <w:spacing w:before="120" w:after="120"/>
        <w:ind w:right="-55" w:hanging="0"/>
        <w:rPr/>
      </w:pPr>
      <w:r>
        <w:rPr>
          <w:rFonts w:ascii="Arial Narrow" w:hAnsi="Arial Narrow"/>
          <w:sz w:val="22"/>
          <w:szCs w:val="22"/>
        </w:rPr>
        <w:t xml:space="preserve">Courriel du directeur/trice d'unité </w:t>
      </w:r>
      <w:r>
        <w:rPr>
          <w:rFonts w:eastAsia="Wingdings 3" w:cs="Wingdings 3" w:ascii="Wingdings 3" w:hAnsi="Wingdings 3"/>
          <w:sz w:val="22"/>
          <w:szCs w:val="22"/>
        </w:rPr>
        <w:t></w:t>
      </w:r>
      <w:r>
        <w:fldChar w:fldCharType="begin">
          <w:ffData>
            <w:name w:val="__Fieldmark__843_3180643595"/>
            <w:enabled/>
            <w:calcOnExit w:val="0"/>
          </w:ffData>
        </w:fldChar>
      </w:r>
      <w:r>
        <w:rPr>
          <w:sz w:val="22"/>
          <w:szCs w:val="22"/>
          <w:rFonts w:eastAsia="Wingdings 3" w:cs="Wingdings 3" w:ascii="Wingdings 3" w:hAnsi="Wingdings 3"/>
        </w:rPr>
        <w:instrText> FORMTEXT </w:instrText>
      </w:r>
      <w:r>
        <w:rPr>
          <w:sz w:val="22"/>
          <w:szCs w:val="22"/>
          <w:rFonts w:eastAsia="Wingdings 3" w:cs="Wingdings 3" w:ascii="Wingdings 3" w:hAnsi="Wingdings 3"/>
        </w:rPr>
        <w:fldChar w:fldCharType="separate"/>
      </w:r>
      <w:bookmarkStart w:id="66" w:name="__Fieldmark__843_3180643595"/>
      <w:bookmarkStart w:id="67" w:name="__Fieldmark__843_3180643595"/>
      <w:bookmarkEnd w:id="67"/>
      <w:r>
        <w:rPr>
          <w:rFonts w:eastAsia="Wingdings 3" w:cs="Wingdings 3" w:ascii="Wingdings 3" w:hAnsi="Wingdings 3"/>
          <w:sz w:val="22"/>
          <w:szCs w:val="22"/>
        </w:rPr>
      </w:r>
      <w:r>
        <w:rPr>
          <w:rFonts w:ascii="Arial Narrow" w:hAnsi="Arial Narrow"/>
          <w:sz w:val="22"/>
          <w:szCs w:val="22"/>
        </w:rPr>
        <w:t>     </w:t>
      </w:r>
      <w:bookmarkStart w:id="68" w:name="__Fieldmark__843_3180643595"/>
      <w:bookmarkEnd w:id="68"/>
      <w:r>
        <w:rPr>
          <w:rFonts w:ascii="Arial Narrow" w:hAnsi="Arial Narrow"/>
          <w:sz w:val="22"/>
          <w:szCs w:val="22"/>
        </w:rPr>
      </w:r>
      <w:r>
        <w:rPr>
          <w:sz w:val="22"/>
          <w:szCs w:val="22"/>
          <w:rFonts w:ascii="Arial Narrow" w:hAnsi="Arial Narrow"/>
        </w:rPr>
        <w:fldChar w:fldCharType="end"/>
      </w:r>
      <w:r>
        <w:rPr>
          <w:rFonts w:ascii="Arial Narrow" w:hAnsi="Arial Narrow"/>
          <w:sz w:val="22"/>
          <w:szCs w:val="22"/>
        </w:rPr>
        <w:t xml:space="preserve"> </w:t>
      </w:r>
    </w:p>
    <w:p>
      <w:pPr>
        <w:pStyle w:val="Normal"/>
        <w:rPr/>
      </w:pPr>
      <w:r>
        <w:fldChar w:fldCharType="begin">
          <w:ffData>
            <w:name w:val=""/>
            <w:enabled/>
            <w:calcOnExit w:val="0"/>
            <w:checkBox>
              <w:sizeAuto/>
            </w:checkBox>
          </w:ffData>
        </w:fldChar>
      </w:r>
      <w:r>
        <w:rPr/>
        <w:instrText> FORMCHECKBOX </w:instrText>
      </w:r>
      <w:r>
        <w:rPr/>
        <w:fldChar w:fldCharType="separate"/>
      </w:r>
      <w:bookmarkStart w:id="69" w:name="CaseACocher3"/>
      <w:bookmarkStart w:id="70" w:name="__Fieldmark__848_3180643595"/>
      <w:bookmarkStart w:id="71" w:name="__Fieldmark__848_3180643595"/>
      <w:bookmarkStart w:id="72" w:name="__Fieldmark__848_3180643595"/>
      <w:bookmarkEnd w:id="72"/>
      <w:r>
        <w:rPr/>
      </w:r>
      <w:r>
        <w:rPr/>
        <w:fldChar w:fldCharType="end"/>
      </w:r>
      <w:bookmarkEnd w:id="69"/>
      <w:r>
        <w:rPr>
          <w:rFonts w:cs="Tahoma" w:ascii="Arial Narrow" w:hAnsi="Arial Narrow"/>
          <w:sz w:val="22"/>
          <w:szCs w:val="22"/>
        </w:rPr>
        <w:t xml:space="preserve"> Avis favorable</w:t>
        <w:tab/>
      </w:r>
      <w:r>
        <w:fldChar w:fldCharType="begin">
          <w:ffData>
            <w:name w:val=""/>
            <w:enabled/>
            <w:calcOnExit w:val="0"/>
            <w:checkBox>
              <w:sizeAuto/>
            </w:checkBox>
          </w:ffData>
        </w:fldChar>
      </w:r>
      <w:r>
        <w:rPr>
          <w:sz w:val="22"/>
          <w:szCs w:val="22"/>
          <w:rFonts w:cs="Tahoma" w:ascii="Arial Narrow" w:hAnsi="Arial Narrow"/>
        </w:rPr>
        <w:instrText> FORMCHECKBOX </w:instrText>
      </w:r>
      <w:r>
        <w:rPr>
          <w:sz w:val="22"/>
          <w:szCs w:val="22"/>
          <w:rFonts w:cs="Tahoma" w:ascii="Arial Narrow" w:hAnsi="Arial Narrow"/>
        </w:rPr>
        <w:fldChar w:fldCharType="separate"/>
      </w:r>
      <w:bookmarkStart w:id="73" w:name="CaseACocher4"/>
      <w:bookmarkStart w:id="74" w:name="__Fieldmark__855_3180643595"/>
      <w:bookmarkStart w:id="75" w:name="__Fieldmark__855_3180643595"/>
      <w:bookmarkStart w:id="76" w:name="__Fieldmark__855_3180643595"/>
      <w:bookmarkEnd w:id="76"/>
      <w:r>
        <w:rPr>
          <w:rFonts w:cs="Tahoma" w:ascii="Arial Narrow" w:hAnsi="Arial Narrow"/>
          <w:sz w:val="22"/>
          <w:szCs w:val="22"/>
        </w:rPr>
      </w:r>
      <w:r>
        <w:rPr>
          <w:sz w:val="22"/>
          <w:szCs w:val="22"/>
          <w:rFonts w:cs="Tahoma" w:ascii="Arial Narrow" w:hAnsi="Arial Narrow"/>
        </w:rPr>
        <w:fldChar w:fldCharType="end"/>
      </w:r>
      <w:bookmarkEnd w:id="73"/>
      <w:r>
        <w:rPr>
          <w:rFonts w:cs="Tahoma" w:ascii="Arial Narrow" w:hAnsi="Arial Narrow"/>
          <w:sz w:val="22"/>
          <w:szCs w:val="22"/>
        </w:rPr>
        <w:t xml:space="preserve"> Avis défavorable</w:t>
      </w:r>
    </w:p>
    <w:p>
      <w:pPr>
        <w:pStyle w:val="Normal"/>
        <w:rPr>
          <w:rFonts w:ascii="Arial Narrow" w:hAnsi="Arial Narrow" w:cs="Tahoma"/>
          <w:sz w:val="22"/>
          <w:szCs w:val="22"/>
        </w:rPr>
      </w:pPr>
      <w:r>
        <w:rPr>
          <w:rFonts w:cs="Tahoma" w:ascii="Arial Narrow" w:hAnsi="Arial Narrow"/>
          <w:sz w:val="22"/>
          <w:szCs w:val="22"/>
        </w:rPr>
      </w:r>
    </w:p>
    <w:p>
      <w:pPr>
        <w:pStyle w:val="Normal"/>
        <w:rPr>
          <w:rFonts w:ascii="Arial Narrow" w:hAnsi="Arial Narrow" w:cs="Tahoma"/>
          <w:sz w:val="22"/>
          <w:szCs w:val="22"/>
        </w:rPr>
      </w:pPr>
      <w:r>
        <w:rPr>
          <w:rFonts w:cs="Tahoma" w:ascii="Arial Narrow" w:hAnsi="Arial Narrow"/>
          <w:sz w:val="22"/>
          <w:szCs w:val="22"/>
        </w:rPr>
      </w:r>
    </w:p>
    <w:p>
      <w:pPr>
        <w:pStyle w:val="Normal"/>
        <w:rPr>
          <w:rFonts w:ascii="Arial Narrow" w:hAnsi="Arial Narrow" w:cs="Tahoma"/>
          <w:sz w:val="22"/>
          <w:szCs w:val="22"/>
        </w:rPr>
      </w:pPr>
      <w:r>
        <w:rPr>
          <w:rFonts w:cs="Tahoma" w:ascii="Arial Narrow" w:hAnsi="Arial Narrow"/>
          <w:sz w:val="22"/>
          <w:szCs w:val="22"/>
        </w:rPr>
      </w:r>
    </w:p>
    <w:p>
      <w:pPr>
        <w:pStyle w:val="Normal"/>
        <w:rPr>
          <w:rFonts w:ascii="Arial Narrow" w:hAnsi="Arial Narrow"/>
          <w:b/>
          <w:b/>
          <w:szCs w:val="24"/>
        </w:rPr>
      </w:pPr>
      <w:r>
        <w:rPr>
          <w:rFonts w:cs="Tahoma" w:ascii="Arial Narrow" w:hAnsi="Arial Narrow"/>
          <w:sz w:val="22"/>
          <w:szCs w:val="22"/>
        </w:rPr>
        <w:t>Signature :</w:t>
      </w:r>
      <w:r>
        <w:br w:type="page"/>
      </w:r>
    </w:p>
    <w:p>
      <w:pPr>
        <w:pStyle w:val="Normal"/>
        <w:rPr>
          <w:rFonts w:ascii="Arial Narrow" w:hAnsi="Arial Narrow"/>
          <w:b/>
          <w:b/>
          <w:szCs w:val="24"/>
        </w:rPr>
      </w:pPr>
      <w:r>
        <w:rPr>
          <w:rFonts w:ascii="Arial Narrow" w:hAnsi="Arial Narrow"/>
          <w:b/>
          <w:szCs w:val="24"/>
        </w:rPr>
        <w:t xml:space="preserve">Justification scientifique du projet </w:t>
      </w:r>
      <w:r>
        <w:rPr>
          <w:rFonts w:ascii="Arial Narrow" w:hAnsi="Arial Narrow"/>
          <w:szCs w:val="24"/>
        </w:rPr>
        <w:t>(deux pages maximum)</w:t>
      </w:r>
    </w:p>
    <w:p>
      <w:pPr>
        <w:pStyle w:val="Normal"/>
        <w:jc w:val="both"/>
        <w:rPr/>
      </w:pP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__Fieldmark__872_3180643595"/>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77" w:name="__Fieldmark__872_3180643595"/>
      <w:bookmarkStart w:id="78" w:name="__Fieldmark__872_3180643595"/>
      <w:bookmarkEnd w:id="78"/>
      <w:r>
        <w:rPr>
          <w:rFonts w:ascii="Arial Narrow" w:hAnsi="Arial Narrow"/>
          <w:sz w:val="22"/>
          <w:szCs w:val="22"/>
        </w:rPr>
        <w:t>     </w:t>
      </w:r>
      <w:bookmarkStart w:id="79" w:name="__Fieldmark__872_3180643595"/>
      <w:bookmarkEnd w:id="79"/>
      <w:r>
        <w:rPr>
          <w:rFonts w:ascii="Arial Narrow" w:hAnsi="Arial Narrow"/>
          <w:sz w:val="22"/>
          <w:szCs w:val="22"/>
        </w:rPr>
      </w:r>
      <w:r>
        <w:rPr>
          <w:sz w:val="22"/>
          <w:szCs w:val="22"/>
          <w:rFonts w:ascii="Arial Narrow" w:hAnsi="Arial Narrow"/>
        </w:rPr>
        <w:fldChar w:fldCharType="end"/>
      </w:r>
    </w:p>
    <w:p>
      <w:pPr>
        <w:pStyle w:val="Normal"/>
        <w:rPr>
          <w:rFonts w:ascii="Arial Narrow" w:hAnsi="Arial Narrow"/>
          <w:szCs w:val="24"/>
        </w:rPr>
      </w:pPr>
      <w:r>
        <w:rPr>
          <w:rFonts w:ascii="Arial Narrow" w:hAnsi="Arial Narrow"/>
          <w:szCs w:val="24"/>
        </w:rPr>
      </w:r>
    </w:p>
    <w:p>
      <w:pPr>
        <w:pStyle w:val="Normal"/>
        <w:rPr>
          <w:rFonts w:ascii="Arial Narrow" w:hAnsi="Arial Narrow"/>
          <w:szCs w:val="24"/>
        </w:rPr>
      </w:pPr>
      <w:r>
        <w:rPr>
          <w:rFonts w:ascii="Arial Narrow" w:hAnsi="Arial Narrow"/>
          <w:szCs w:val="24"/>
        </w:rPr>
      </w:r>
    </w:p>
    <w:p>
      <w:pPr>
        <w:pStyle w:val="Normal"/>
        <w:rPr>
          <w:rFonts w:ascii="Arial Narrow" w:hAnsi="Arial Narrow"/>
          <w:szCs w:val="24"/>
        </w:rPr>
      </w:pPr>
      <w:r>
        <w:rPr>
          <w:rFonts w:ascii="Arial Narrow" w:hAnsi="Arial Narrow"/>
          <w:szCs w:val="24"/>
        </w:rPr>
      </w:r>
    </w:p>
    <w:p>
      <w:pPr>
        <w:pStyle w:val="Normal"/>
        <w:rPr>
          <w:rFonts w:ascii="Arial Narrow" w:hAnsi="Arial Narrow"/>
          <w:szCs w:val="24"/>
        </w:rPr>
      </w:pPr>
      <w:r>
        <w:rPr>
          <w:rFonts w:ascii="Arial Narrow" w:hAnsi="Arial Narrow"/>
          <w:b/>
          <w:szCs w:val="24"/>
        </w:rPr>
        <w:t xml:space="preserve">Descriptif des actions prévues lors de la mission </w:t>
      </w:r>
      <w:r>
        <w:rPr>
          <w:rFonts w:ascii="Arial Narrow" w:hAnsi="Arial Narrow"/>
          <w:szCs w:val="24"/>
        </w:rPr>
        <w:t>(une demi-page maximum)</w:t>
      </w:r>
    </w:p>
    <w:p>
      <w:pPr>
        <w:pStyle w:val="Normal"/>
        <w:jc w:val="both"/>
        <w:rPr/>
      </w:pP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__Fieldmark__884_3180643595"/>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80" w:name="__Fieldmark__884_3180643595"/>
      <w:bookmarkStart w:id="81" w:name="__Fieldmark__884_3180643595"/>
      <w:bookmarkEnd w:id="81"/>
      <w:r>
        <w:rPr>
          <w:rFonts w:ascii="Arial Narrow" w:hAnsi="Arial Narrow"/>
          <w:sz w:val="22"/>
          <w:szCs w:val="22"/>
        </w:rPr>
        <w:t>     </w:t>
      </w:r>
      <w:bookmarkStart w:id="82" w:name="__Fieldmark__884_3180643595"/>
      <w:bookmarkEnd w:id="82"/>
      <w:r>
        <w:rPr>
          <w:rFonts w:ascii="Arial Narrow" w:hAnsi="Arial Narrow"/>
          <w:sz w:val="22"/>
          <w:szCs w:val="22"/>
        </w:rPr>
      </w:r>
      <w:r>
        <w:rPr>
          <w:sz w:val="22"/>
          <w:szCs w:val="22"/>
          <w:rFonts w:ascii="Arial Narrow" w:hAnsi="Arial Narrow"/>
        </w:rPr>
        <w:fldChar w:fldCharType="end"/>
      </w:r>
    </w:p>
    <w:p>
      <w:pPr>
        <w:pStyle w:val="Normal"/>
        <w:rPr>
          <w:rFonts w:ascii="Arial Narrow" w:hAnsi="Arial Narrow"/>
          <w:szCs w:val="24"/>
        </w:rPr>
      </w:pPr>
      <w:r>
        <w:rPr>
          <w:rFonts w:ascii="Arial Narrow" w:hAnsi="Arial Narrow"/>
          <w:szCs w:val="24"/>
        </w:rPr>
      </w:r>
    </w:p>
    <w:p>
      <w:pPr>
        <w:pStyle w:val="ListParagraph"/>
        <w:spacing w:before="0" w:after="0"/>
        <w:ind w:left="0" w:hanging="0"/>
        <w:contextualSpacing/>
        <w:jc w:val="both"/>
        <w:rPr>
          <w:rFonts w:ascii="Arial Narrow" w:hAnsi="Arial Narrow"/>
          <w:b/>
          <w:b/>
          <w:sz w:val="24"/>
          <w:szCs w:val="24"/>
        </w:rPr>
      </w:pPr>
      <w:r>
        <w:rPr>
          <w:rFonts w:ascii="Arial Narrow" w:hAnsi="Arial Narrow"/>
          <w:b/>
          <w:sz w:val="24"/>
          <w:szCs w:val="24"/>
        </w:rPr>
      </w:r>
    </w:p>
    <w:p>
      <w:pPr>
        <w:pStyle w:val="ListParagraph"/>
        <w:spacing w:before="0" w:after="0"/>
        <w:ind w:left="0" w:hanging="0"/>
        <w:contextualSpacing/>
        <w:jc w:val="both"/>
        <w:rPr>
          <w:rFonts w:ascii="Arial Narrow" w:hAnsi="Arial Narrow"/>
          <w:b/>
          <w:b/>
          <w:sz w:val="24"/>
          <w:szCs w:val="24"/>
        </w:rPr>
      </w:pPr>
      <w:r>
        <w:rPr>
          <w:rFonts w:ascii="Arial Narrow" w:hAnsi="Arial Narrow"/>
          <w:b/>
          <w:sz w:val="24"/>
          <w:szCs w:val="24"/>
        </w:rPr>
      </w:r>
    </w:p>
    <w:p>
      <w:pPr>
        <w:pStyle w:val="ListParagraph"/>
        <w:spacing w:before="0" w:after="0"/>
        <w:ind w:left="0" w:hanging="0"/>
        <w:contextualSpacing/>
        <w:jc w:val="both"/>
        <w:rPr>
          <w:rFonts w:ascii="Arial Narrow" w:hAnsi="Arial Narrow"/>
          <w:sz w:val="24"/>
          <w:szCs w:val="24"/>
        </w:rPr>
      </w:pPr>
      <w:r>
        <w:rPr>
          <w:rFonts w:ascii="Arial Narrow" w:hAnsi="Arial Narrow"/>
          <w:b/>
          <w:sz w:val="24"/>
          <w:szCs w:val="24"/>
        </w:rPr>
        <w:t>Utilisation prévue du budget demandé</w:t>
      </w:r>
      <w:r>
        <w:rPr>
          <w:rFonts w:ascii="Arial Narrow" w:hAnsi="Arial Narrow"/>
          <w:sz w:val="24"/>
          <w:szCs w:val="24"/>
        </w:rPr>
        <w:t xml:space="preserve"> (une demi-page maximum)</w:t>
      </w:r>
    </w:p>
    <w:p>
      <w:pPr>
        <w:pStyle w:val="Normal"/>
        <w:jc w:val="both"/>
        <w:rPr/>
      </w:pP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__Fieldmark__896_3180643595"/>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83" w:name="__Fieldmark__896_3180643595"/>
      <w:bookmarkStart w:id="84" w:name="__Fieldmark__896_3180643595"/>
      <w:bookmarkEnd w:id="84"/>
      <w:r>
        <w:rPr>
          <w:rFonts w:ascii="Arial Narrow" w:hAnsi="Arial Narrow"/>
          <w:sz w:val="22"/>
          <w:szCs w:val="22"/>
        </w:rPr>
        <w:t>     </w:t>
      </w:r>
      <w:bookmarkStart w:id="85" w:name="__Fieldmark__896_3180643595"/>
      <w:bookmarkEnd w:id="85"/>
      <w:r>
        <w:rPr>
          <w:rFonts w:ascii="Arial Narrow" w:hAnsi="Arial Narrow"/>
          <w:sz w:val="22"/>
          <w:szCs w:val="22"/>
        </w:rPr>
      </w:r>
      <w:r>
        <w:rPr>
          <w:sz w:val="22"/>
          <w:szCs w:val="22"/>
          <w:rFonts w:ascii="Arial Narrow" w:hAnsi="Arial Narrow"/>
        </w:rPr>
        <w:fldChar w:fldCharType="end"/>
      </w:r>
    </w:p>
    <w:p>
      <w:pPr>
        <w:pStyle w:val="Normal"/>
        <w:rPr>
          <w:rFonts w:ascii="Arial Narrow" w:hAnsi="Arial Narrow"/>
          <w:szCs w:val="24"/>
        </w:rPr>
      </w:pPr>
      <w:r>
        <w:rPr>
          <w:rFonts w:ascii="Arial Narrow" w:hAnsi="Arial Narrow"/>
          <w:szCs w:val="24"/>
        </w:rPr>
      </w:r>
    </w:p>
    <w:p>
      <w:pPr>
        <w:pStyle w:val="Normal"/>
        <w:rPr>
          <w:rFonts w:ascii="Arial Narrow" w:hAnsi="Arial Narrow"/>
          <w:szCs w:val="24"/>
        </w:rPr>
      </w:pPr>
      <w:r>
        <w:rPr>
          <w:rFonts w:ascii="Arial Narrow" w:hAnsi="Arial Narrow"/>
          <w:szCs w:val="24"/>
        </w:rPr>
      </w:r>
    </w:p>
    <w:p>
      <w:pPr>
        <w:pStyle w:val="Normal"/>
        <w:rPr>
          <w:rFonts w:ascii="Arial Narrow" w:hAnsi="Arial Narrow"/>
          <w:szCs w:val="24"/>
        </w:rPr>
      </w:pPr>
      <w:r>
        <w:rPr>
          <w:rFonts w:ascii="Arial Narrow" w:hAnsi="Arial Narrow"/>
          <w:szCs w:val="24"/>
        </w:rPr>
      </w:r>
    </w:p>
    <w:p>
      <w:pPr>
        <w:pStyle w:val="Normal"/>
        <w:rPr>
          <w:rFonts w:ascii="Arial Narrow" w:hAnsi="Arial Narrow"/>
          <w:szCs w:val="24"/>
        </w:rPr>
      </w:pPr>
      <w:r>
        <w:rPr>
          <w:rFonts w:ascii="Arial Narrow" w:hAnsi="Arial Narrow"/>
          <w:b/>
          <w:i/>
          <w:szCs w:val="24"/>
        </w:rPr>
        <w:t>Curriculum vitae</w:t>
      </w:r>
      <w:r>
        <w:rPr>
          <w:rFonts w:ascii="Arial Narrow" w:hAnsi="Arial Narrow"/>
          <w:b/>
          <w:szCs w:val="24"/>
        </w:rPr>
        <w:t xml:space="preserve"> </w:t>
      </w:r>
      <w:r>
        <w:rPr>
          <w:rFonts w:ascii="Arial Narrow" w:hAnsi="Arial Narrow"/>
          <w:szCs w:val="24"/>
        </w:rPr>
        <w:t>(3 pages maximum)</w:t>
      </w:r>
    </w:p>
    <w:p>
      <w:pPr>
        <w:pStyle w:val="Normal"/>
        <w:jc w:val="both"/>
        <w:rPr/>
      </w:pPr>
      <w:r>
        <w:rPr>
          <w:rFonts w:eastAsia="Wingdings 3" w:cs="Wingdings 3" w:ascii="Wingdings 3" w:hAnsi="Wingdings 3"/>
          <w:sz w:val="22"/>
          <w:szCs w:val="22"/>
        </w:rPr>
        <w:t></w:t>
      </w:r>
      <w:r>
        <w:rPr>
          <w:rFonts w:ascii="Arial Narrow" w:hAnsi="Arial Narrow"/>
          <w:sz w:val="22"/>
          <w:szCs w:val="22"/>
        </w:rPr>
        <w:t xml:space="preserve"> </w:t>
      </w:r>
      <w:r>
        <w:fldChar w:fldCharType="begin">
          <w:ffData>
            <w:name w:val="__Fieldmark__911_3180643595"/>
            <w:enabled/>
            <w:calcOnExit w:val="0"/>
          </w:ffData>
        </w:fldChar>
      </w:r>
      <w:r>
        <w:rPr>
          <w:sz w:val="22"/>
          <w:szCs w:val="22"/>
          <w:rFonts w:ascii="Arial Narrow" w:hAnsi="Arial Narrow"/>
        </w:rPr>
        <w:instrText> FORMTEXT </w:instrText>
      </w:r>
      <w:r>
        <w:rPr>
          <w:sz w:val="22"/>
          <w:szCs w:val="22"/>
          <w:rFonts w:ascii="Arial Narrow" w:hAnsi="Arial Narrow"/>
        </w:rPr>
        <w:fldChar w:fldCharType="separate"/>
      </w:r>
      <w:bookmarkStart w:id="86" w:name="__Fieldmark__911_3180643595"/>
      <w:bookmarkStart w:id="87" w:name="__Fieldmark__911_3180643595"/>
      <w:bookmarkEnd w:id="87"/>
      <w:r>
        <w:rPr>
          <w:rFonts w:ascii="Arial Narrow" w:hAnsi="Arial Narrow"/>
          <w:sz w:val="22"/>
          <w:szCs w:val="22"/>
        </w:rPr>
        <w:t>     </w:t>
      </w:r>
      <w:bookmarkStart w:id="88" w:name="__Fieldmark__911_3180643595"/>
      <w:bookmarkEnd w:id="88"/>
      <w:r>
        <w:rPr>
          <w:rFonts w:ascii="Arial Narrow" w:hAnsi="Arial Narrow"/>
          <w:sz w:val="22"/>
          <w:szCs w:val="22"/>
        </w:rPr>
      </w:r>
      <w:r>
        <w:rPr>
          <w:sz w:val="22"/>
          <w:szCs w:val="22"/>
          <w:rFonts w:ascii="Arial Narrow" w:hAnsi="Arial Narrow"/>
        </w:rPr>
        <w:fldChar w:fldCharType="end"/>
      </w:r>
    </w:p>
    <w:p>
      <w:pPr>
        <w:pStyle w:val="Normal"/>
        <w:rPr/>
      </w:pPr>
      <w:r>
        <w:rPr/>
      </w:r>
    </w:p>
    <w:sectPr>
      <w:headerReference w:type="default" r:id="rId6"/>
      <w:footerReference w:type="default" r:id="rId7"/>
      <w:type w:val="nextPage"/>
      <w:pgSz w:w="11906" w:h="16838"/>
      <w:pgMar w:left="1417" w:right="1417" w:header="709" w:top="1417" w:footer="709"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Lucida Grande">
    <w:charset w:val="00"/>
    <w:family w:val="roman"/>
    <w:pitch w:val="variable"/>
  </w:font>
  <w:font w:name="Arial Narrow">
    <w:charset w:val="00"/>
    <w:family w:val="roman"/>
    <w:pitch w:val="variable"/>
  </w:font>
  <w:font w:name="Liberation Sans">
    <w:altName w:val="Arial"/>
    <w:charset w:val="00"/>
    <w:family w:val="swiss"/>
    <w:pitch w:val="variable"/>
  </w:font>
  <w:font w:name="Calibri">
    <w:charset w:val="00"/>
    <w:family w:val="roman"/>
    <w:pitch w:val="variable"/>
  </w:font>
  <w:font w:name="Wingdings 3">
    <w:charset w:val="02"/>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i/>
        <w:color w:val="808080"/>
        <w:sz w:val="20"/>
      </w:rPr>
      <w:t xml:space="preserve">Page </w:t>
    </w:r>
    <w:r>
      <w:rPr>
        <w:b/>
        <w:bCs/>
        <w:i/>
        <w:color w:val="808080"/>
        <w:sz w:val="20"/>
      </w:rPr>
      <w:fldChar w:fldCharType="begin"/>
    </w:r>
    <w:r>
      <w:rPr>
        <w:sz w:val="20"/>
        <w:i/>
        <w:b/>
        <w:bCs/>
      </w:rPr>
      <w:instrText> PAGE </w:instrText>
    </w:r>
    <w:r>
      <w:rPr>
        <w:sz w:val="20"/>
        <w:i/>
        <w:b/>
        <w:bCs/>
      </w:rPr>
      <w:fldChar w:fldCharType="separate"/>
    </w:r>
    <w:r>
      <w:rPr>
        <w:sz w:val="20"/>
        <w:i/>
        <w:b/>
        <w:bCs/>
      </w:rPr>
      <w:t>3</w:t>
    </w:r>
    <w:r>
      <w:rPr>
        <w:sz w:val="20"/>
        <w:i/>
        <w:b/>
        <w:bCs/>
      </w:rPr>
      <w:fldChar w:fldCharType="end"/>
    </w:r>
    <w:r>
      <w:rPr>
        <w:i/>
        <w:color w:val="808080"/>
        <w:sz w:val="20"/>
      </w:rPr>
      <w:t xml:space="preserve"> sur </w:t>
    </w:r>
    <w:r>
      <w:rPr>
        <w:b/>
        <w:bCs/>
        <w:i/>
        <w:color w:val="808080"/>
        <w:sz w:val="20"/>
      </w:rPr>
      <w:fldChar w:fldCharType="begin"/>
    </w:r>
    <w:r>
      <w:rPr>
        <w:sz w:val="20"/>
        <w:i/>
        <w:b/>
        <w:bCs/>
      </w:rPr>
      <w:instrText> NUMPAGES </w:instrText>
    </w:r>
    <w:r>
      <w:rPr>
        <w:sz w:val="20"/>
        <w:i/>
        <w:b/>
        <w:bCs/>
      </w:rPr>
      <w:fldChar w:fldCharType="separate"/>
    </w:r>
    <w:r>
      <w:rPr>
        <w:sz w:val="20"/>
        <w:i/>
        <w:b/>
        <w:bCs/>
      </w:rPr>
      <w:t>3</w:t>
    </w:r>
    <w:r>
      <w:rPr>
        <w:sz w:val="20"/>
        <w:i/>
        <w:b/>
        <w:bCs/>
      </w:rP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7" w:type="dxa"/>
      <w:jc w:val="left"/>
      <w:tblInd w:w="0" w:type="dxa"/>
      <w:tblBorders/>
      <w:tblCellMar>
        <w:top w:w="0" w:type="dxa"/>
        <w:left w:w="108" w:type="dxa"/>
        <w:bottom w:w="0" w:type="dxa"/>
        <w:right w:w="108" w:type="dxa"/>
      </w:tblCellMar>
      <w:tblLook w:firstRow="1" w:noVBand="0" w:lastRow="1" w:firstColumn="1" w:lastColumn="1" w:noHBand="0" w:val="01e0"/>
    </w:tblPr>
    <w:tblGrid>
      <w:gridCol w:w="2942"/>
      <w:gridCol w:w="6804"/>
    </w:tblGrid>
    <w:tr>
      <w:trPr/>
      <w:tc>
        <w:tcPr>
          <w:tcW w:w="2942" w:type="dxa"/>
          <w:tcBorders/>
          <w:shd w:fill="auto" w:val="clear"/>
        </w:tcPr>
        <w:p>
          <w:pPr>
            <w:pStyle w:val="Normal"/>
            <w:rPr>
              <w:rFonts w:ascii="Arial Narrow" w:hAnsi="Arial Narrow" w:eastAsia="Times New Roman"/>
              <w:b/>
              <w:b/>
              <w:bCs/>
              <w:i/>
              <w:i/>
              <w:color w:val="1F497D"/>
            </w:rPr>
          </w:pPr>
          <w:r>
            <w:rPr/>
            <w:object>
              <v:shape id="ole_rId1" style="width:63.75pt;height:63.75pt" o:ole="">
                <v:imagedata r:id="rId2" o:title=""/>
              </v:shape>
              <o:OLEObject Type="Embed" ProgID="MSPhotoEd.3" ShapeID="ole_rId1" DrawAspect="Content" ObjectID="_1755565856" r:id="rId1"/>
            </w:object>
          </w:r>
          <w:r>
            <w:rPr/>
            <w:drawing>
              <wp:inline distT="0" distB="0" distL="0" distR="8255">
                <wp:extent cx="810895" cy="634365"/>
                <wp:effectExtent l="0" t="0" r="0" b="0"/>
                <wp:docPr id="1" name="Image 2" descr="http://resefe.fr/sites/default/files/inline-images/EFE_Logo_etend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ttp://resefe.fr/sites/default/files/inline-images/EFE_Logo_etendue.png"/>
                        <pic:cNvPicPr>
                          <a:picLocks noChangeAspect="1" noChangeArrowheads="1"/>
                        </pic:cNvPicPr>
                      </pic:nvPicPr>
                      <pic:blipFill>
                        <a:blip r:embed="rId3"/>
                        <a:stretch>
                          <a:fillRect/>
                        </a:stretch>
                      </pic:blipFill>
                      <pic:spPr bwMode="auto">
                        <a:xfrm>
                          <a:off x="0" y="0"/>
                          <a:ext cx="810895" cy="634365"/>
                        </a:xfrm>
                        <a:prstGeom prst="rect">
                          <a:avLst/>
                        </a:prstGeom>
                      </pic:spPr>
                    </pic:pic>
                  </a:graphicData>
                </a:graphic>
              </wp:inline>
            </w:drawing>
          </w:r>
        </w:p>
      </w:tc>
      <w:tc>
        <w:tcPr>
          <w:tcW w:w="6804" w:type="dxa"/>
          <w:tcBorders/>
          <w:shd w:fill="auto" w:val="clear"/>
        </w:tcPr>
        <w:p>
          <w:pPr>
            <w:pStyle w:val="Normal"/>
            <w:ind w:left="5137" w:hanging="3861"/>
            <w:jc w:val="right"/>
            <w:rPr>
              <w:rFonts w:ascii="Arial Narrow" w:hAnsi="Arial Narrow" w:eastAsia="Times New Roman"/>
              <w:b/>
              <w:b/>
              <w:bCs/>
              <w:iCs/>
              <w:color w:val="1F497D"/>
              <w:sz w:val="36"/>
              <w:szCs w:val="36"/>
            </w:rPr>
          </w:pPr>
          <w:r>
            <w:rPr>
              <w:rFonts w:eastAsia="Times New Roman" w:ascii="Arial Narrow" w:hAnsi="Arial Narrow"/>
              <w:b/>
              <w:bCs/>
              <w:iCs/>
              <w:color w:val="1F497D"/>
              <w:sz w:val="36"/>
              <w:szCs w:val="36"/>
            </w:rPr>
            <w:t xml:space="preserve">                                                     </w:t>
          </w:r>
          <w:r>
            <w:rPr>
              <w:rFonts w:eastAsia="Times New Roman" w:ascii="Arial Narrow" w:hAnsi="Arial Narrow"/>
              <w:b/>
              <w:bCs/>
              <w:iCs/>
              <w:color w:val="1F497D"/>
              <w:sz w:val="36"/>
              <w:szCs w:val="36"/>
            </w:rPr>
            <w:t>InSHS</w:t>
          </w:r>
          <w:r>
            <w:rPr/>
            <w:drawing>
              <wp:inline distT="0" distB="7620" distL="0" distR="0">
                <wp:extent cx="692150" cy="469265"/>
                <wp:effectExtent l="0" t="0" r="0" b="0"/>
                <wp:docPr id="2" name="Image 1" descr="C:\Users\beatrice.heudes\AppData\Local\Microsoft\Windows\Temporary Internet Files\Content.Outlook\ITE4W7UP\LOGO CASA 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beatrice.heudes\AppData\Local\Microsoft\Windows\Temporary Internet Files\Content.Outlook\ITE4W7UP\LOGO CASA _2017.png"/>
                        <pic:cNvPicPr>
                          <a:picLocks noChangeAspect="1" noChangeArrowheads="1"/>
                        </pic:cNvPicPr>
                      </pic:nvPicPr>
                      <pic:blipFill>
                        <a:blip r:embed="rId4"/>
                        <a:stretch>
                          <a:fillRect/>
                        </a:stretch>
                      </pic:blipFill>
                      <pic:spPr bwMode="auto">
                        <a:xfrm>
                          <a:off x="0" y="0"/>
                          <a:ext cx="692150" cy="469265"/>
                        </a:xfrm>
                        <a:prstGeom prst="rect">
                          <a:avLst/>
                        </a:prstGeom>
                      </pic:spPr>
                    </pic:pic>
                  </a:graphicData>
                </a:graphic>
              </wp:inline>
            </w:drawing>
          </w:r>
        </w:p>
        <w:p>
          <w:pPr>
            <w:pStyle w:val="Normal"/>
            <w:jc w:val="right"/>
            <w:rPr/>
          </w:pPr>
          <w:r>
            <w:rPr>
              <w:rFonts w:eastAsia="Times New Roman" w:ascii="Arial Narrow" w:hAnsi="Arial Narrow"/>
              <w:bCs/>
              <w:sz w:val="36"/>
              <w:szCs w:val="36"/>
            </w:rPr>
            <w:t>Soutien à la mobilité internationale (2019)</w:t>
          </w:r>
        </w:p>
      </w:tc>
    </w:tr>
  </w:tbl>
  <w:p>
    <w:pPr>
      <w:pStyle w:val="Cabecera"/>
      <w:rPr/>
    </w:pP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272" w:hanging="360"/>
      </w:pPr>
      <w:rPr>
        <w:rFonts w:ascii="Symbol" w:hAnsi="Symbol" w:cs="Symbol" w:hint="default"/>
        <w:color w:val="auto"/>
      </w:rPr>
    </w:lvl>
    <w:lvl w:ilvl="1">
      <w:start w:val="1"/>
      <w:numFmt w:val="bullet"/>
      <w:lvlText w:val="o"/>
      <w:lvlJc w:val="left"/>
      <w:pPr>
        <w:ind w:left="3992" w:hanging="360"/>
      </w:pPr>
      <w:rPr>
        <w:rFonts w:ascii="Courier New" w:hAnsi="Courier New" w:cs="Courier New" w:hint="default"/>
        <w:rFonts w:cs="Courier New"/>
      </w:rPr>
    </w:lvl>
    <w:lvl w:ilvl="2">
      <w:start w:val="1"/>
      <w:numFmt w:val="bullet"/>
      <w:lvlText w:val=""/>
      <w:lvlJc w:val="left"/>
      <w:pPr>
        <w:ind w:left="4712" w:hanging="360"/>
      </w:pPr>
      <w:rPr>
        <w:rFonts w:ascii="Wingdings" w:hAnsi="Wingdings" w:cs="Wingdings" w:hint="default"/>
      </w:rPr>
    </w:lvl>
    <w:lvl w:ilvl="3">
      <w:start w:val="1"/>
      <w:numFmt w:val="bullet"/>
      <w:lvlText w:val=""/>
      <w:lvlJc w:val="left"/>
      <w:pPr>
        <w:ind w:left="5432" w:hanging="360"/>
      </w:pPr>
      <w:rPr>
        <w:rFonts w:ascii="Symbol" w:hAnsi="Symbol" w:cs="Symbol" w:hint="default"/>
      </w:rPr>
    </w:lvl>
    <w:lvl w:ilvl="4">
      <w:start w:val="1"/>
      <w:numFmt w:val="bullet"/>
      <w:lvlText w:val="o"/>
      <w:lvlJc w:val="left"/>
      <w:pPr>
        <w:ind w:left="6152" w:hanging="360"/>
      </w:pPr>
      <w:rPr>
        <w:rFonts w:ascii="Courier New" w:hAnsi="Courier New" w:cs="Courier New" w:hint="default"/>
        <w:rFonts w:cs="Courier New"/>
      </w:rPr>
    </w:lvl>
    <w:lvl w:ilvl="5">
      <w:start w:val="1"/>
      <w:numFmt w:val="bullet"/>
      <w:lvlText w:val=""/>
      <w:lvlJc w:val="left"/>
      <w:pPr>
        <w:ind w:left="6872" w:hanging="360"/>
      </w:pPr>
      <w:rPr>
        <w:rFonts w:ascii="Wingdings" w:hAnsi="Wingdings" w:cs="Wingdings" w:hint="default"/>
      </w:rPr>
    </w:lvl>
    <w:lvl w:ilvl="6">
      <w:start w:val="1"/>
      <w:numFmt w:val="bullet"/>
      <w:lvlText w:val=""/>
      <w:lvlJc w:val="left"/>
      <w:pPr>
        <w:ind w:left="7592" w:hanging="360"/>
      </w:pPr>
      <w:rPr>
        <w:rFonts w:ascii="Symbol" w:hAnsi="Symbol" w:cs="Symbol" w:hint="default"/>
      </w:rPr>
    </w:lvl>
    <w:lvl w:ilvl="7">
      <w:start w:val="1"/>
      <w:numFmt w:val="bullet"/>
      <w:lvlText w:val="o"/>
      <w:lvlJc w:val="left"/>
      <w:pPr>
        <w:ind w:left="8312" w:hanging="360"/>
      </w:pPr>
      <w:rPr>
        <w:rFonts w:ascii="Courier New" w:hAnsi="Courier New" w:cs="Courier New" w:hint="default"/>
        <w:rFonts w:cs="Courier New"/>
      </w:rPr>
    </w:lvl>
    <w:lvl w:ilvl="8">
      <w:start w:val="1"/>
      <w:numFmt w:val="bullet"/>
      <w:lvlText w:val=""/>
      <w:lvlJc w:val="left"/>
      <w:pPr>
        <w:ind w:left="9032" w:hanging="360"/>
      </w:pPr>
      <w:rPr>
        <w:rFonts w:ascii="Wingdings" w:hAnsi="Wingdings" w:cs="Wingdings" w:hint="default"/>
      </w:rPr>
    </w:lvl>
  </w:abstractNum>
  <w:abstractNum w:abstractNumId="2">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250d"/>
    <w:pPr>
      <w:widowControl/>
      <w:bidi w:val="0"/>
      <w:jc w:val="left"/>
    </w:pPr>
    <w:rPr>
      <w:rFonts w:ascii="Times" w:hAnsi="Times" w:eastAsia="Times" w:cs="Times New Roman"/>
      <w:color w:val="auto"/>
      <w:kern w:val="0"/>
      <w:sz w:val="24"/>
      <w:szCs w:val="20"/>
      <w:lang w:val="fr-FR" w:eastAsia="fr-FR" w:bidi="ar-SA"/>
    </w:rPr>
  </w:style>
  <w:style w:type="paragraph" w:styleId="Ttulo2">
    <w:name w:val="Heading 2"/>
    <w:basedOn w:val="Normal"/>
    <w:next w:val="Normal"/>
    <w:qFormat/>
    <w:pPr>
      <w:keepNext w:val="true"/>
      <w:spacing w:lineRule="atLeast" w:line="480"/>
      <w:ind w:right="-55" w:hanging="0"/>
      <w:jc w:val="center"/>
      <w:outlineLvl w:val="1"/>
    </w:pPr>
    <w:rPr>
      <w:rFonts w:ascii="Times New Roman" w:hAnsi="Times New Roman" w:eastAsia="Times New Roman"/>
      <w:b/>
      <w:sz w:val="32"/>
    </w:rPr>
  </w:style>
  <w:style w:type="paragraph" w:styleId="Ttulo5">
    <w:name w:val="Heading 5"/>
    <w:basedOn w:val="Normal"/>
    <w:next w:val="Normal"/>
    <w:qFormat/>
    <w:pPr>
      <w:keepNext w:val="true"/>
      <w:tabs>
        <w:tab w:val="clear" w:pos="708"/>
        <w:tab w:val="right" w:pos="10140" w:leader="none"/>
      </w:tabs>
      <w:spacing w:lineRule="auto" w:line="360"/>
      <w:ind w:right="-55" w:hanging="0"/>
      <w:jc w:val="center"/>
      <w:outlineLvl w:val="4"/>
    </w:pPr>
    <w:rPr>
      <w:rFonts w:ascii="Times New Roman" w:hAnsi="Times New Roman" w:eastAsia="Times New Roman"/>
      <w:b/>
      <w:i/>
      <w:spacing w:val="20"/>
      <w:sz w:val="20"/>
    </w:rPr>
  </w:style>
  <w:style w:type="paragraph" w:styleId="Ttulo8">
    <w:name w:val="Heading 8"/>
    <w:basedOn w:val="Normal"/>
    <w:next w:val="Normal"/>
    <w:qFormat/>
    <w:pPr>
      <w:keepNext w:val="true"/>
      <w:spacing w:lineRule="auto" w:line="360"/>
      <w:jc w:val="center"/>
      <w:outlineLvl w:val="7"/>
    </w:pPr>
    <w:rPr>
      <w:rFonts w:ascii="Times New Roman" w:hAnsi="Times New Roman" w:eastAsia="Times New Roman"/>
      <w:b/>
      <w:spacing w:val="30"/>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TextedebullesCar" w:customStyle="1">
    <w:name w:val="Texte de bulles Car"/>
    <w:link w:val="Textedebulles"/>
    <w:uiPriority w:val="99"/>
    <w:semiHidden/>
    <w:qFormat/>
    <w:rsid w:val="00d52d84"/>
    <w:rPr>
      <w:rFonts w:ascii="Lucida Grande" w:hAnsi="Lucida Grande"/>
      <w:sz w:val="18"/>
      <w:szCs w:val="18"/>
    </w:rPr>
  </w:style>
  <w:style w:type="character" w:styleId="EnlacedeInternet">
    <w:name w:val="Enlace de Internet"/>
    <w:rsid w:val="0049654b"/>
    <w:rPr>
      <w:color w:val="0000FF"/>
      <w:u w:val="single"/>
    </w:rPr>
  </w:style>
  <w:style w:type="character" w:styleId="PieddepageCar" w:customStyle="1">
    <w:name w:val="Pied de page Car"/>
    <w:link w:val="Pieddepage"/>
    <w:uiPriority w:val="99"/>
    <w:qFormat/>
    <w:rsid w:val="00ae0d9d"/>
    <w:rPr>
      <w:sz w:val="24"/>
    </w:rPr>
  </w:style>
  <w:style w:type="character" w:styleId="FollowedHyperlink">
    <w:name w:val="FollowedHyperlink"/>
    <w:basedOn w:val="DefaultParagraphFont"/>
    <w:uiPriority w:val="99"/>
    <w:semiHidden/>
    <w:unhideWhenUsed/>
    <w:qFormat/>
    <w:rsid w:val="00fb0ec5"/>
    <w:rPr>
      <w:color w:val="800080" w:themeColor="followedHyperlink"/>
      <w:u w:val="single"/>
    </w:rPr>
  </w:style>
  <w:style w:type="character" w:styleId="Annotationreference">
    <w:name w:val="annotation reference"/>
    <w:basedOn w:val="DefaultParagraphFont"/>
    <w:uiPriority w:val="99"/>
    <w:semiHidden/>
    <w:unhideWhenUsed/>
    <w:qFormat/>
    <w:rsid w:val="009b72fb"/>
    <w:rPr>
      <w:sz w:val="18"/>
      <w:szCs w:val="18"/>
    </w:rPr>
  </w:style>
  <w:style w:type="character" w:styleId="CommentaireCar" w:customStyle="1">
    <w:name w:val="Commentaire Car"/>
    <w:basedOn w:val="DefaultParagraphFont"/>
    <w:link w:val="Commentaire"/>
    <w:uiPriority w:val="99"/>
    <w:semiHidden/>
    <w:qFormat/>
    <w:rsid w:val="009b72fb"/>
    <w:rPr>
      <w:sz w:val="24"/>
      <w:szCs w:val="24"/>
    </w:rPr>
  </w:style>
  <w:style w:type="character" w:styleId="ObjetducommentaireCar" w:customStyle="1">
    <w:name w:val="Objet du commentaire Car"/>
    <w:basedOn w:val="CommentaireCar"/>
    <w:link w:val="Objetducommentaire"/>
    <w:uiPriority w:val="99"/>
    <w:semiHidden/>
    <w:qFormat/>
    <w:rsid w:val="009b72fb"/>
    <w:rPr>
      <w:b/>
      <w:bCs/>
      <w:sz w:val="24"/>
      <w:szCs w:val="24"/>
    </w:rPr>
  </w:style>
  <w:style w:type="character" w:styleId="ListLabel1">
    <w:name w:val="ListLabel 1"/>
    <w:qFormat/>
    <w:rPr>
      <w:rFonts w:ascii="Arial Narrow" w:hAnsi="Arial Narrow"/>
      <w:color w:val="auto"/>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Narrow" w:hAnsi="Arial Narrow"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Narrow" w:hAnsi="Arial Narro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480" w:before="240" w:after="0"/>
      <w:jc w:val="both"/>
    </w:pPr>
    <w:rPr>
      <w:rFonts w:eastAsia="Times New Roman"/>
      <w:sz w:val="20"/>
      <w:lang w:val="en-US"/>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pPr>
      <w:tabs>
        <w:tab w:val="clear" w:pos="708"/>
        <w:tab w:val="center" w:pos="4536" w:leader="none"/>
        <w:tab w:val="right" w:pos="9072" w:leader="none"/>
      </w:tabs>
    </w:pPr>
    <w:rPr/>
  </w:style>
  <w:style w:type="paragraph" w:styleId="Piedepgina">
    <w:name w:val="Footer"/>
    <w:basedOn w:val="Normal"/>
    <w:link w:val="PieddepageCar"/>
    <w:uiPriority w:val="99"/>
    <w:pPr>
      <w:tabs>
        <w:tab w:val="clear" w:pos="708"/>
        <w:tab w:val="center" w:pos="4536" w:leader="none"/>
        <w:tab w:val="right" w:pos="9072" w:leader="none"/>
      </w:tabs>
    </w:pPr>
    <w:rPr/>
  </w:style>
  <w:style w:type="paragraph" w:styleId="BodyTextIndent2">
    <w:name w:val="Body Text Indent 2"/>
    <w:basedOn w:val="Normal"/>
    <w:qFormat/>
    <w:pPr>
      <w:spacing w:lineRule="auto" w:line="480" w:before="240" w:after="0"/>
      <w:ind w:left="567" w:hanging="567"/>
      <w:jc w:val="both"/>
    </w:pPr>
    <w:rPr>
      <w:rFonts w:eastAsia="Times New Roman"/>
      <w:color w:val="000000"/>
      <w:lang w:val="en-US"/>
    </w:rPr>
  </w:style>
  <w:style w:type="paragraph" w:styleId="BalloonText">
    <w:name w:val="Balloon Text"/>
    <w:basedOn w:val="Normal"/>
    <w:link w:val="TextedebullesCar"/>
    <w:uiPriority w:val="99"/>
    <w:semiHidden/>
    <w:unhideWhenUsed/>
    <w:qFormat/>
    <w:rsid w:val="00d52d84"/>
    <w:pPr/>
    <w:rPr>
      <w:rFonts w:ascii="Lucida Grande" w:hAnsi="Lucida Grande"/>
      <w:sz w:val="18"/>
      <w:szCs w:val="18"/>
    </w:rPr>
  </w:style>
  <w:style w:type="paragraph" w:styleId="ListParagraph">
    <w:name w:val="List Paragraph"/>
    <w:basedOn w:val="Normal"/>
    <w:uiPriority w:val="34"/>
    <w:qFormat/>
    <w:rsid w:val="008e250d"/>
    <w:pPr>
      <w:spacing w:lineRule="auto" w:line="276" w:before="0" w:after="200"/>
      <w:ind w:left="720" w:hanging="0"/>
      <w:contextualSpacing/>
    </w:pPr>
    <w:rPr>
      <w:rFonts w:ascii="Calibri" w:hAnsi="Calibri" w:eastAsia="Calibri"/>
      <w:sz w:val="22"/>
      <w:szCs w:val="22"/>
      <w:lang w:eastAsia="en-US"/>
    </w:rPr>
  </w:style>
  <w:style w:type="paragraph" w:styleId="Annotationtext">
    <w:name w:val="annotation text"/>
    <w:basedOn w:val="Normal"/>
    <w:link w:val="CommentaireCar"/>
    <w:uiPriority w:val="99"/>
    <w:semiHidden/>
    <w:unhideWhenUsed/>
    <w:qFormat/>
    <w:rsid w:val="009b72fb"/>
    <w:pPr/>
    <w:rPr>
      <w:szCs w:val="24"/>
    </w:rPr>
  </w:style>
  <w:style w:type="paragraph" w:styleId="Annotationsubject">
    <w:name w:val="annotation subject"/>
    <w:basedOn w:val="Annotationtext"/>
    <w:next w:val="Annotationtext"/>
    <w:link w:val="ObjetducommentaireCar"/>
    <w:uiPriority w:val="99"/>
    <w:semiHidden/>
    <w:unhideWhenUsed/>
    <w:qFormat/>
    <w:rsid w:val="009b72fb"/>
    <w:pPr/>
    <w:rPr>
      <w:b/>
      <w:bCs/>
      <w:sz w:val="20"/>
      <w:szCs w:val="20"/>
    </w:rPr>
  </w:style>
  <w:style w:type="paragraph" w:styleId="Default" w:customStyle="1">
    <w:name w:val="Default"/>
    <w:qFormat/>
    <w:rsid w:val="00bc4570"/>
    <w:pPr>
      <w:widowControl/>
      <w:bidi w:val="0"/>
      <w:jc w:val="left"/>
    </w:pPr>
    <w:rPr>
      <w:rFonts w:ascii="Times New Roman" w:hAnsi="Times New Roman" w:eastAsia="Calibri" w:eastAsiaTheme="minorHAnsi" w:cs="Times New Roman"/>
      <w:color w:val="000000"/>
      <w:kern w:val="0"/>
      <w:sz w:val="24"/>
      <w:szCs w:val="24"/>
      <w:lang w:eastAsia="en-US"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465cd3"/>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asadevelazquez.org/recherche-scientifique/politique-scientifique-de-lehehi-2017-2021/" TargetMode="External"/><Relationship Id="rId3" Type="http://schemas.openxmlformats.org/officeDocument/2006/relationships/hyperlink" Target="https://www.casadevelazquez.org/recherche-scientifique/programmes-scientifiques-de-lehehi/" TargetMode="External"/><Relationship Id="rId4" Type="http://schemas.openxmlformats.org/officeDocument/2006/relationships/hyperlink" Target="mailto:inshs.smi@cnrs.fr" TargetMode="External"/><Relationship Id="rId5" Type="http://schemas.openxmlformats.org/officeDocument/2006/relationships/hyperlink" Target="mailto:secdir@casdevelazquez.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emf"/><Relationship Id="rId3" Type="http://schemas.openxmlformats.org/officeDocument/2006/relationships/image" Target="media/image2.png"/><Relationship Id="rId4" Type="http://schemas.openxmlformats.org/officeDocument/2006/relationships/image" Target="media/image3.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306F-988D-410E-8051-495605A3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LibreOffice/6.1.1.2$Windows_X86_64 LibreOffice_project/5d19a1bfa650b796764388cd8b33a5af1f5baa1b</Application>
  <Pages>3</Pages>
  <Words>675</Words>
  <Characters>3634</Characters>
  <CharactersWithSpaces>4411</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2018-09-24T07:03:00Z</dcterms:created>
  <dc:creator/>
  <dc:description/>
  <dc:language>es-ES</dc:language>
  <cp:lastModifiedBy/>
  <dcterms:modified xsi:type="dcterms:W3CDTF">2018-09-24T07:03:00Z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